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7B85"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ZáKLADNÉ ÚDAJE</w:t>
      </w:r>
    </w:p>
    <w:p w14:paraId="2FBC92A8" w14:textId="77777777" w:rsidR="00AB4009" w:rsidRPr="00711835" w:rsidRDefault="00AB4009" w:rsidP="00AB4009">
      <w:pPr>
        <w:pStyle w:val="Nadpis2"/>
        <w:rPr>
          <w:rFonts w:ascii="Arial Narrow" w:hAnsi="Arial Narrow" w:cs="Arial"/>
          <w:szCs w:val="16"/>
        </w:rPr>
      </w:pPr>
      <w:bookmarkStart w:id="0" w:name="_Toc482183090"/>
      <w:bookmarkStart w:id="1" w:name="_Toc482468509"/>
      <w:bookmarkStart w:id="2" w:name="_Toc482622669"/>
      <w:bookmarkStart w:id="3" w:name="_Hlk482110036"/>
      <w:r w:rsidRPr="00711835">
        <w:rPr>
          <w:rFonts w:ascii="Arial Narrow" w:hAnsi="Arial Narrow" w:cs="Arial"/>
          <w:szCs w:val="16"/>
        </w:rPr>
        <w:t>ROZSAH PROJEKTU</w:t>
      </w:r>
      <w:bookmarkEnd w:id="0"/>
      <w:bookmarkEnd w:id="1"/>
      <w:bookmarkEnd w:id="2"/>
    </w:p>
    <w:p w14:paraId="3A9630E5" w14:textId="1543F25C" w:rsidR="00AB4009" w:rsidRPr="00711835" w:rsidRDefault="00AB4009" w:rsidP="00AB4009">
      <w:pPr>
        <w:keepNext/>
        <w:spacing w:before="120" w:line="240" w:lineRule="auto"/>
        <w:ind w:firstLine="567"/>
        <w:rPr>
          <w:rFonts w:ascii="Arial Narrow" w:hAnsi="Arial Narrow" w:cs="Arial"/>
          <w:b/>
          <w:szCs w:val="16"/>
        </w:rPr>
      </w:pPr>
      <w:r w:rsidRPr="00711835">
        <w:rPr>
          <w:rFonts w:ascii="Arial Narrow" w:hAnsi="Arial Narrow" w:cs="Arial"/>
          <w:b/>
          <w:szCs w:val="16"/>
        </w:rPr>
        <w:t>Predmetmi tohto projektu pre </w:t>
      </w:r>
      <w:r w:rsidR="00711835">
        <w:rPr>
          <w:rFonts w:ascii="Arial Narrow" w:hAnsi="Arial Narrow" w:cs="Arial"/>
          <w:b/>
          <w:szCs w:val="16"/>
        </w:rPr>
        <w:t>realizáciu</w:t>
      </w:r>
      <w:r w:rsidRPr="00711835">
        <w:rPr>
          <w:rFonts w:ascii="Arial Narrow" w:hAnsi="Arial Narrow" w:cs="Arial"/>
          <w:b/>
          <w:szCs w:val="16"/>
        </w:rPr>
        <w:t xml:space="preserve"> stavby sú:</w:t>
      </w:r>
    </w:p>
    <w:p w14:paraId="2EDE9DBB" w14:textId="0B4F43EB"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elektroinštalácia - umelé osvetlenie, zásuvkové obvody a vývody,</w:t>
      </w:r>
    </w:p>
    <w:p w14:paraId="4FF01238" w14:textId="58C08C42"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prevádzkový súbor silnoprúdu ( silové rozvádzače</w:t>
      </w:r>
      <w:r w:rsidR="00D44772">
        <w:rPr>
          <w:rFonts w:ascii="Arial Narrow" w:hAnsi="Arial Narrow" w:cs="Arial"/>
        </w:rPr>
        <w:t xml:space="preserve"> </w:t>
      </w:r>
      <w:r w:rsidRPr="00711835">
        <w:rPr>
          <w:rFonts w:ascii="Arial Narrow" w:hAnsi="Arial Narrow" w:cs="Arial"/>
        </w:rPr>
        <w:t>)</w:t>
      </w:r>
    </w:p>
    <w:p w14:paraId="47F7CA0E"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hlavné káblové trasy silnoprúdu a slaboprúdu,</w:t>
      </w:r>
    </w:p>
    <w:p w14:paraId="080F6184" w14:textId="60E3B5DC"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napojenie technológie profesie PO, VZT, UK</w:t>
      </w:r>
      <w:r w:rsidR="00D44772">
        <w:rPr>
          <w:rFonts w:ascii="Arial Narrow" w:hAnsi="Arial Narrow" w:cs="Arial"/>
        </w:rPr>
        <w:t>, ZTI</w:t>
      </w:r>
    </w:p>
    <w:p w14:paraId="3E3EAE4B"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uzemnenie objektu,</w:t>
      </w:r>
    </w:p>
    <w:p w14:paraId="05B1552E"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vonkajší systém ochrany pred bleskom – pasívny bleskozvod,</w:t>
      </w:r>
    </w:p>
    <w:p w14:paraId="7F1D88B1"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vnútorný systém ochrany pred bleskom – ekvipotenciálne pospojovanie a ochrany pred prepätím,</w:t>
      </w:r>
    </w:p>
    <w:p w14:paraId="2B11FD57" w14:textId="0146B358"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núdzové odpojenie od stavby (CENTRAL STOP)</w:t>
      </w:r>
    </w:p>
    <w:p w14:paraId="6C30C300" w14:textId="77777777" w:rsidR="00AB4009" w:rsidRPr="00711835" w:rsidRDefault="00AB4009" w:rsidP="00AB4009">
      <w:pPr>
        <w:keepNext/>
        <w:spacing w:before="120" w:line="240" w:lineRule="auto"/>
        <w:ind w:firstLine="567"/>
        <w:rPr>
          <w:rFonts w:ascii="Arial Narrow" w:hAnsi="Arial Narrow" w:cs="Arial"/>
          <w:b/>
          <w:color w:val="000000"/>
          <w:szCs w:val="16"/>
        </w:rPr>
      </w:pPr>
      <w:r w:rsidRPr="00711835">
        <w:rPr>
          <w:rFonts w:ascii="Arial Narrow" w:hAnsi="Arial Narrow" w:cs="Arial"/>
          <w:b/>
          <w:szCs w:val="16"/>
        </w:rPr>
        <w:t>Predmetmi tohto projektu stavby nie sú:</w:t>
      </w:r>
    </w:p>
    <w:p w14:paraId="25B5D362" w14:textId="124667A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ovládanie vybraných zariadení VZT rieši MaR,</w:t>
      </w:r>
    </w:p>
    <w:p w14:paraId="4B7B1E28"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ovládanie požiarnych brán a roliet,</w:t>
      </w:r>
    </w:p>
    <w:p w14:paraId="4D40D047"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vonkajšie rozvody silnoprúdu,</w:t>
      </w:r>
    </w:p>
    <w:p w14:paraId="4A831546"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pospojovanie technológie na pripravené uzemňovacie body – rieši si každá profesia samostatne,</w:t>
      </w:r>
    </w:p>
    <w:p w14:paraId="21D40456"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EZS – elektrický zabezpečovací systém,</w:t>
      </w:r>
    </w:p>
    <w:p w14:paraId="5DB70BEA"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HSP – hlasová signalizácia požiaru,</w:t>
      </w:r>
    </w:p>
    <w:p w14:paraId="52510472"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EPS – elektrický požiarny systém</w:t>
      </w:r>
    </w:p>
    <w:p w14:paraId="09246D99" w14:textId="77777777" w:rsidR="00AB4009" w:rsidRPr="00711835" w:rsidRDefault="00AB4009" w:rsidP="00AB4009">
      <w:pPr>
        <w:pStyle w:val="Textbubliny"/>
        <w:keepNext/>
        <w:widowControl/>
        <w:numPr>
          <w:ilvl w:val="0"/>
          <w:numId w:val="3"/>
        </w:numPr>
        <w:tabs>
          <w:tab w:val="clear" w:pos="567"/>
        </w:tabs>
        <w:overflowPunct/>
        <w:ind w:left="1134" w:hanging="357"/>
        <w:rPr>
          <w:rFonts w:ascii="Arial Narrow" w:hAnsi="Arial Narrow" w:cs="Arial"/>
        </w:rPr>
      </w:pPr>
      <w:r w:rsidRPr="00711835">
        <w:rPr>
          <w:rFonts w:ascii="Arial Narrow" w:hAnsi="Arial Narrow" w:cs="Arial"/>
        </w:rPr>
        <w:t>Iné časti ako spomenuté.</w:t>
      </w:r>
    </w:p>
    <w:p w14:paraId="558D3470"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Projektové PODKLADY</w:t>
      </w:r>
    </w:p>
    <w:p w14:paraId="25218CD3" w14:textId="77777777" w:rsidR="00AB4009" w:rsidRPr="00711835" w:rsidRDefault="00AB4009" w:rsidP="00AB4009">
      <w:pPr>
        <w:keepNext/>
        <w:spacing w:before="120" w:line="240" w:lineRule="auto"/>
        <w:ind w:firstLine="567"/>
        <w:rPr>
          <w:rFonts w:ascii="Arial Narrow" w:hAnsi="Arial Narrow" w:cs="Arial"/>
          <w:szCs w:val="16"/>
        </w:rPr>
      </w:pPr>
      <w:r w:rsidRPr="00711835">
        <w:rPr>
          <w:rFonts w:ascii="Arial Narrow" w:hAnsi="Arial Narrow" w:cs="Arial"/>
          <w:szCs w:val="16"/>
        </w:rPr>
        <w:t>Podklady pre spracovanie projektu boli vypracované na základe podkladov poskytnutých od investora, generálneho zadávateľa projektovej dokumentácie a jednotlivých zainteresovaných profesií predmetnej stavby:</w:t>
      </w:r>
    </w:p>
    <w:p w14:paraId="13242FDB"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architektúra – stavebné výkresy objektu,</w:t>
      </w:r>
    </w:p>
    <w:p w14:paraId="56FA1EE8"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protokol o určení prostredia vonkajších vplyvov vypracovaný odbornou komisiou,</w:t>
      </w:r>
    </w:p>
    <w:p w14:paraId="54809820"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rPr>
          <w:rFonts w:ascii="Arial Narrow" w:hAnsi="Arial Narrow" w:cs="Arial"/>
          <w:szCs w:val="16"/>
        </w:rPr>
      </w:pPr>
      <w:r w:rsidRPr="00711835">
        <w:rPr>
          <w:rFonts w:ascii="Arial Narrow" w:eastAsia="Times New Roman" w:hAnsi="Arial Narrow" w:cs="Arial"/>
          <w:color w:val="000000"/>
          <w:szCs w:val="16"/>
        </w:rPr>
        <w:t>špecifické požiadavky pre napojenie jednotlivých el. zariadení</w:t>
      </w:r>
      <w:r w:rsidRPr="00711835">
        <w:rPr>
          <w:rFonts w:ascii="Arial Narrow" w:hAnsi="Arial Narrow" w:cs="Arial"/>
          <w:szCs w:val="16"/>
        </w:rPr>
        <w:t>,</w:t>
      </w:r>
    </w:p>
    <w:p w14:paraId="6458E867"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rPr>
          <w:rFonts w:ascii="Arial Narrow" w:hAnsi="Arial Narrow" w:cs="Arial"/>
          <w:szCs w:val="16"/>
        </w:rPr>
      </w:pPr>
      <w:r w:rsidRPr="00711835">
        <w:rPr>
          <w:rFonts w:ascii="Arial Narrow" w:hAnsi="Arial Narrow" w:cs="Arial"/>
          <w:szCs w:val="16"/>
        </w:rPr>
        <w:t>vstupná konzultácia medzi objednávateľom a spracovateľom projektu.</w:t>
      </w:r>
    </w:p>
    <w:p w14:paraId="41D89D05" w14:textId="77777777" w:rsidR="00AB4009" w:rsidRPr="00711835" w:rsidRDefault="00AB4009" w:rsidP="00AB4009">
      <w:pPr>
        <w:keepNext/>
        <w:spacing w:before="120" w:line="240" w:lineRule="auto"/>
        <w:ind w:firstLine="567"/>
        <w:rPr>
          <w:rFonts w:ascii="Arial Narrow" w:hAnsi="Arial Narrow" w:cs="Arial"/>
          <w:szCs w:val="16"/>
        </w:rPr>
      </w:pPr>
      <w:r w:rsidRPr="00711835">
        <w:rPr>
          <w:rFonts w:ascii="Arial Narrow" w:hAnsi="Arial Narrow" w:cs="Arial"/>
          <w:szCs w:val="16"/>
        </w:rPr>
        <w:t>Ďalšie projekčné podklady:</w:t>
      </w:r>
    </w:p>
    <w:p w14:paraId="2E0CAE58"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rPr>
          <w:rFonts w:ascii="Arial Narrow" w:hAnsi="Arial Narrow" w:cs="Arial"/>
          <w:szCs w:val="16"/>
        </w:rPr>
      </w:pPr>
      <w:r w:rsidRPr="00711835">
        <w:rPr>
          <w:rFonts w:ascii="Arial Narrow" w:hAnsi="Arial Narrow" w:cs="Arial"/>
          <w:szCs w:val="16"/>
        </w:rPr>
        <w:t>aktuálne a platné zákony, vyhlášky, normy STN a EN a katalógy</w:t>
      </w:r>
      <w:bookmarkStart w:id="4" w:name="_Hlt454623391"/>
      <w:bookmarkEnd w:id="4"/>
      <w:r w:rsidRPr="00711835">
        <w:rPr>
          <w:rFonts w:ascii="Arial Narrow" w:hAnsi="Arial Narrow" w:cs="Arial"/>
          <w:szCs w:val="16"/>
        </w:rPr>
        <w:t>,</w:t>
      </w:r>
    </w:p>
    <w:p w14:paraId="37894487"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rPr>
          <w:rFonts w:ascii="Arial Narrow" w:hAnsi="Arial Narrow" w:cs="Arial"/>
          <w:szCs w:val="16"/>
        </w:rPr>
      </w:pPr>
      <w:r w:rsidRPr="00711835">
        <w:rPr>
          <w:rFonts w:ascii="Arial Narrow" w:hAnsi="Arial Narrow" w:cs="Arial"/>
          <w:szCs w:val="16"/>
        </w:rPr>
        <w:t xml:space="preserve">interné výpočtové programy a dizajn manuály. </w:t>
      </w:r>
    </w:p>
    <w:p w14:paraId="2816D1BA"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ZÁKLADNÉ TECHNICKÉ ÚDAJE</w:t>
      </w:r>
    </w:p>
    <w:p w14:paraId="0E788884" w14:textId="77777777" w:rsidR="00AB4009" w:rsidRPr="00711835" w:rsidRDefault="00AB4009" w:rsidP="00AB4009">
      <w:pPr>
        <w:pStyle w:val="Obsah3"/>
        <w:keepNext/>
        <w:keepLines/>
        <w:numPr>
          <w:ilvl w:val="0"/>
          <w:numId w:val="2"/>
        </w:numPr>
        <w:spacing w:before="200" w:after="120"/>
        <w:outlineLvl w:val="1"/>
        <w:rPr>
          <w:rFonts w:ascii="Arial Narrow" w:eastAsiaTheme="majorEastAsia" w:hAnsi="Arial Narrow" w:cs="Arial"/>
          <w:b/>
          <w:bCs/>
          <w:caps/>
          <w:vanish/>
          <w:color w:val="000000" w:themeColor="text1"/>
          <w:szCs w:val="16"/>
        </w:rPr>
      </w:pPr>
    </w:p>
    <w:p w14:paraId="4119EF6B"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PREDPISY A NORMY</w:t>
      </w:r>
    </w:p>
    <w:p w14:paraId="1B02AFF1" w14:textId="77777777" w:rsidR="00AB4009" w:rsidRPr="00711835" w:rsidRDefault="00AB4009" w:rsidP="00AB4009">
      <w:pPr>
        <w:tabs>
          <w:tab w:val="left" w:pos="2127"/>
        </w:tabs>
        <w:spacing w:line="240" w:lineRule="auto"/>
        <w:rPr>
          <w:rFonts w:ascii="Arial Narrow" w:hAnsi="Arial Narrow" w:cs="Arial"/>
          <w:szCs w:val="16"/>
        </w:rPr>
      </w:pPr>
      <w:bookmarkStart w:id="5" w:name="OLE_LINK6"/>
      <w:bookmarkStart w:id="6" w:name="OLE_LINK7"/>
      <w:r w:rsidRPr="00711835">
        <w:rPr>
          <w:rFonts w:ascii="Arial Narrow" w:hAnsi="Arial Narrow" w:cs="Arial"/>
          <w:szCs w:val="16"/>
        </w:rPr>
        <w:t>Projektová dokumentácia je spracovaná v súlade s platnými slovenskými zákonmi, vyhláškami a normami.</w:t>
      </w:r>
    </w:p>
    <w:bookmarkEnd w:id="5"/>
    <w:bookmarkEnd w:id="6"/>
    <w:p w14:paraId="512482BF"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NAPÄŤOVÁ SÚSTAVA A OCHRANNÉ OPATRENIE</w:t>
      </w:r>
    </w:p>
    <w:p w14:paraId="7478DC30" w14:textId="389DA3AA" w:rsidR="00427338" w:rsidRPr="00711835" w:rsidRDefault="00427338" w:rsidP="00427338">
      <w:pPr>
        <w:tabs>
          <w:tab w:val="left" w:pos="2977"/>
        </w:tabs>
        <w:spacing w:line="240" w:lineRule="auto"/>
        <w:rPr>
          <w:rFonts w:ascii="Arial Narrow" w:hAnsi="Arial Narrow" w:cs="Arial"/>
          <w:noProof/>
          <w:szCs w:val="16"/>
        </w:rPr>
      </w:pPr>
      <w:r>
        <w:rPr>
          <w:rFonts w:ascii="Arial Narrow" w:hAnsi="Arial Narrow" w:cs="Arial"/>
          <w:b/>
          <w:noProof/>
          <w:snapToGrid w:val="0"/>
          <w:szCs w:val="16"/>
          <w:lang w:eastAsia="sk-SK"/>
        </w:rPr>
        <w:t>Hlavný</w:t>
      </w:r>
      <w:r w:rsidRPr="00711835">
        <w:rPr>
          <w:rFonts w:ascii="Arial Narrow" w:hAnsi="Arial Narrow" w:cs="Arial"/>
          <w:b/>
          <w:noProof/>
          <w:snapToGrid w:val="0"/>
          <w:szCs w:val="16"/>
          <w:lang w:eastAsia="sk-SK"/>
        </w:rPr>
        <w:t xml:space="preserve"> rozv</w:t>
      </w:r>
      <w:r>
        <w:rPr>
          <w:rFonts w:ascii="Arial Narrow" w:hAnsi="Arial Narrow" w:cs="Arial"/>
          <w:b/>
          <w:noProof/>
          <w:snapToGrid w:val="0"/>
          <w:szCs w:val="16"/>
          <w:lang w:eastAsia="sk-SK"/>
        </w:rPr>
        <w:t>ádzač RH</w:t>
      </w:r>
      <w:r w:rsidRPr="00711835">
        <w:rPr>
          <w:rFonts w:ascii="Arial Narrow" w:hAnsi="Arial Narrow" w:cs="Arial"/>
          <w:b/>
          <w:noProof/>
          <w:snapToGrid w:val="0"/>
          <w:szCs w:val="16"/>
          <w:lang w:eastAsia="sk-SK"/>
        </w:rPr>
        <w:tab/>
      </w:r>
      <w:r w:rsidRPr="00711835">
        <w:rPr>
          <w:rFonts w:ascii="Arial Narrow" w:hAnsi="Arial Narrow" w:cs="Arial"/>
          <w:noProof/>
          <w:szCs w:val="16"/>
        </w:rPr>
        <w:t>3/</w:t>
      </w:r>
      <w:r>
        <w:rPr>
          <w:rFonts w:ascii="Arial Narrow" w:hAnsi="Arial Narrow" w:cs="Arial"/>
          <w:noProof/>
          <w:szCs w:val="16"/>
        </w:rPr>
        <w:t>N/</w:t>
      </w:r>
      <w:r w:rsidRPr="00711835">
        <w:rPr>
          <w:rFonts w:ascii="Arial Narrow" w:hAnsi="Arial Narrow" w:cs="Arial"/>
          <w:noProof/>
          <w:szCs w:val="16"/>
        </w:rPr>
        <w:t>PE AC, ~50Hz, 400/230V/  TN-</w:t>
      </w:r>
      <w:r>
        <w:rPr>
          <w:rFonts w:ascii="Arial Narrow" w:hAnsi="Arial Narrow" w:cs="Arial"/>
          <w:noProof/>
          <w:szCs w:val="16"/>
        </w:rPr>
        <w:t>C-S</w:t>
      </w:r>
    </w:p>
    <w:p w14:paraId="5BA42608" w14:textId="77777777" w:rsidR="00427338" w:rsidRPr="00711835" w:rsidRDefault="00427338" w:rsidP="00427338">
      <w:pPr>
        <w:tabs>
          <w:tab w:val="left" w:pos="2977"/>
        </w:tabs>
        <w:spacing w:line="240" w:lineRule="auto"/>
        <w:rPr>
          <w:rFonts w:ascii="Arial Narrow" w:hAnsi="Arial Narrow" w:cs="Arial"/>
          <w:noProof/>
          <w:szCs w:val="16"/>
        </w:rPr>
      </w:pPr>
      <w:r w:rsidRPr="00711835">
        <w:rPr>
          <w:rFonts w:ascii="Arial Narrow" w:hAnsi="Arial Narrow" w:cs="Arial"/>
          <w:b/>
          <w:noProof/>
          <w:snapToGrid w:val="0"/>
          <w:szCs w:val="16"/>
          <w:lang w:eastAsia="sk-SK"/>
        </w:rPr>
        <w:t>Hlavné rozvody</w:t>
      </w:r>
      <w:r w:rsidRPr="00711835">
        <w:rPr>
          <w:rFonts w:ascii="Arial Narrow" w:hAnsi="Arial Narrow" w:cs="Arial"/>
          <w:b/>
          <w:noProof/>
          <w:snapToGrid w:val="0"/>
          <w:szCs w:val="16"/>
          <w:lang w:eastAsia="sk-SK"/>
        </w:rPr>
        <w:tab/>
      </w:r>
      <w:r w:rsidRPr="00711835">
        <w:rPr>
          <w:rFonts w:ascii="Arial Narrow" w:hAnsi="Arial Narrow" w:cs="Arial"/>
          <w:noProof/>
          <w:szCs w:val="16"/>
        </w:rPr>
        <w:t>3/</w:t>
      </w:r>
      <w:r>
        <w:rPr>
          <w:rFonts w:ascii="Arial Narrow" w:hAnsi="Arial Narrow" w:cs="Arial"/>
          <w:noProof/>
          <w:szCs w:val="16"/>
        </w:rPr>
        <w:t>N/</w:t>
      </w:r>
      <w:r w:rsidRPr="00711835">
        <w:rPr>
          <w:rFonts w:ascii="Arial Narrow" w:hAnsi="Arial Narrow" w:cs="Arial"/>
          <w:noProof/>
          <w:szCs w:val="16"/>
        </w:rPr>
        <w:t>PE AC, ~50Hz, 400/230V/  TN-</w:t>
      </w:r>
      <w:r>
        <w:rPr>
          <w:rFonts w:ascii="Arial Narrow" w:hAnsi="Arial Narrow" w:cs="Arial"/>
          <w:noProof/>
          <w:szCs w:val="16"/>
        </w:rPr>
        <w:t>S</w:t>
      </w:r>
    </w:p>
    <w:p w14:paraId="4A3ED88B" w14:textId="77777777" w:rsidR="00AB4009" w:rsidRPr="00711835" w:rsidRDefault="00AB4009" w:rsidP="00AB4009">
      <w:pPr>
        <w:tabs>
          <w:tab w:val="left" w:pos="2977"/>
        </w:tabs>
        <w:spacing w:line="240" w:lineRule="auto"/>
        <w:rPr>
          <w:rFonts w:ascii="Arial Narrow" w:hAnsi="Arial Narrow" w:cs="Arial"/>
          <w:noProof/>
          <w:szCs w:val="16"/>
        </w:rPr>
      </w:pPr>
      <w:r w:rsidRPr="00711835">
        <w:rPr>
          <w:rFonts w:ascii="Arial Narrow" w:hAnsi="Arial Narrow" w:cs="Arial"/>
          <w:b/>
          <w:noProof/>
          <w:snapToGrid w:val="0"/>
          <w:szCs w:val="16"/>
          <w:lang w:eastAsia="sk-SK"/>
        </w:rPr>
        <w:t>Ostatné rozvody</w:t>
      </w:r>
      <w:r w:rsidRPr="00711835">
        <w:rPr>
          <w:rFonts w:ascii="Arial Narrow" w:hAnsi="Arial Narrow" w:cs="Arial"/>
          <w:noProof/>
          <w:snapToGrid w:val="0"/>
          <w:szCs w:val="16"/>
          <w:lang w:eastAsia="sk-SK"/>
        </w:rPr>
        <w:tab/>
      </w:r>
      <w:r w:rsidRPr="00711835">
        <w:rPr>
          <w:rFonts w:ascii="Arial Narrow" w:hAnsi="Arial Narrow" w:cs="Arial"/>
          <w:noProof/>
          <w:szCs w:val="16"/>
        </w:rPr>
        <w:t>3/N/PE AC, ~50Hz, 400/230V/  TN-S</w:t>
      </w:r>
    </w:p>
    <w:p w14:paraId="68061ADF" w14:textId="77777777" w:rsidR="00AB4009" w:rsidRPr="00711835" w:rsidRDefault="00AB4009" w:rsidP="00AB4009">
      <w:pPr>
        <w:tabs>
          <w:tab w:val="left" w:pos="2977"/>
        </w:tabs>
        <w:spacing w:line="240" w:lineRule="auto"/>
        <w:rPr>
          <w:rFonts w:ascii="Arial Narrow" w:hAnsi="Arial Narrow" w:cs="Arial"/>
          <w:noProof/>
          <w:szCs w:val="16"/>
        </w:rPr>
      </w:pPr>
      <w:r w:rsidRPr="00711835">
        <w:rPr>
          <w:rFonts w:ascii="Arial Narrow" w:hAnsi="Arial Narrow" w:cs="Arial"/>
          <w:noProof/>
          <w:szCs w:val="16"/>
        </w:rPr>
        <w:tab/>
      </w:r>
      <w:r w:rsidRPr="00711835">
        <w:rPr>
          <w:rFonts w:ascii="Arial Narrow" w:hAnsi="Arial Narrow" w:cs="Arial"/>
          <w:noProof/>
          <w:szCs w:val="16"/>
        </w:rPr>
        <w:tab/>
        <w:t>1/N/PE AC, ~50Hz, 400/230V/  TN-S</w:t>
      </w:r>
    </w:p>
    <w:p w14:paraId="4D41C22A" w14:textId="77777777" w:rsidR="00AB4009" w:rsidRPr="00711835" w:rsidRDefault="00AB4009" w:rsidP="00AB4009">
      <w:pPr>
        <w:keepNext/>
        <w:spacing w:before="120" w:after="120" w:line="360" w:lineRule="auto"/>
        <w:rPr>
          <w:rFonts w:ascii="Arial Narrow" w:hAnsi="Arial Narrow" w:cs="Arial"/>
          <w:b/>
          <w:szCs w:val="16"/>
        </w:rPr>
      </w:pPr>
      <w:r w:rsidRPr="00711835">
        <w:rPr>
          <w:rFonts w:ascii="Arial Narrow" w:hAnsi="Arial Narrow" w:cs="Arial"/>
          <w:b/>
          <w:szCs w:val="16"/>
        </w:rPr>
        <w:t>Ochranné opatrenie v zmysle STN 33 2000-4-41:</w:t>
      </w:r>
      <w:r w:rsidRPr="00711835">
        <w:rPr>
          <w:rFonts w:ascii="Arial Narrow" w:hAnsi="Arial Narrow" w:cs="Arial"/>
          <w:b/>
          <w:noProof/>
          <w:color w:val="0687C4"/>
          <w:szCs w:val="16"/>
        </w:rPr>
        <w:t xml:space="preserve"> </w:t>
      </w:r>
    </w:p>
    <w:p w14:paraId="6EC2A756" w14:textId="77777777" w:rsidR="00AB4009" w:rsidRPr="00711835" w:rsidRDefault="00AB4009" w:rsidP="00AB4009">
      <w:pPr>
        <w:keepNext/>
        <w:spacing w:before="120" w:after="120" w:line="240" w:lineRule="auto"/>
        <w:rPr>
          <w:rFonts w:ascii="Arial Narrow" w:hAnsi="Arial Narrow" w:cs="Arial"/>
          <w:szCs w:val="16"/>
        </w:rPr>
      </w:pPr>
      <w:r w:rsidRPr="00711835">
        <w:rPr>
          <w:rFonts w:ascii="Arial Narrow" w:hAnsi="Arial Narrow" w:cs="Arial"/>
          <w:szCs w:val="16"/>
        </w:rPr>
        <w:t>1.) Požiadavky na základnú ochranu (ochranu pred priamym dotykom) v zmysle: čl.411.2 (STN 33 2000-4-41):</w:t>
      </w:r>
    </w:p>
    <w:p w14:paraId="3C9A8587"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Základná izolácia živých častí čl.A1</w:t>
      </w:r>
    </w:p>
    <w:p w14:paraId="0F016C7B"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Zábranami alebo krytmi čl.A2</w:t>
      </w:r>
    </w:p>
    <w:p w14:paraId="44AB5565"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Prekážkami  čl.B2</w:t>
      </w:r>
    </w:p>
    <w:p w14:paraId="7BF7CBB2"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Umiestnením mimo dosah čl.B3</w:t>
      </w:r>
    </w:p>
    <w:p w14:paraId="6C4E5ADB" w14:textId="77777777" w:rsidR="00AB4009" w:rsidRPr="00711835" w:rsidRDefault="00AB4009" w:rsidP="00AB4009">
      <w:pPr>
        <w:keepNext/>
        <w:spacing w:before="120" w:after="120" w:line="240" w:lineRule="auto"/>
        <w:rPr>
          <w:rFonts w:ascii="Arial Narrow" w:hAnsi="Arial Narrow" w:cs="Arial"/>
          <w:szCs w:val="16"/>
        </w:rPr>
      </w:pPr>
      <w:r w:rsidRPr="00711835">
        <w:rPr>
          <w:rFonts w:ascii="Arial Narrow" w:hAnsi="Arial Narrow" w:cs="Arial"/>
          <w:szCs w:val="16"/>
        </w:rPr>
        <w:t>2.) Požiadavky na ochranu pri poruche (ochranu pred nepriamym dotykom) v zmysle čl.411.3  (STN 33 2000-4-41):</w:t>
      </w:r>
    </w:p>
    <w:p w14:paraId="150072AE"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Ochranné uzemnenie a ochranné pospájanie čl.411.3.1</w:t>
      </w:r>
    </w:p>
    <w:p w14:paraId="4D3C3F13"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Samočinné odpojenie pri poruche čl.411.3.2</w:t>
      </w:r>
    </w:p>
    <w:p w14:paraId="1B4C88C8"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Doplnková ochrana prúdovými chráničmi čl.411.3.3</w:t>
      </w:r>
    </w:p>
    <w:p w14:paraId="62282211" w14:textId="77777777" w:rsidR="00AB4009" w:rsidRPr="00711835" w:rsidRDefault="00AB4009" w:rsidP="00AB4009">
      <w:pPr>
        <w:keepNext/>
        <w:spacing w:before="120" w:after="120" w:line="240" w:lineRule="auto"/>
        <w:rPr>
          <w:rFonts w:ascii="Arial Narrow" w:hAnsi="Arial Narrow" w:cs="Arial"/>
          <w:szCs w:val="16"/>
        </w:rPr>
      </w:pPr>
      <w:r w:rsidRPr="00711835">
        <w:rPr>
          <w:rFonts w:ascii="Arial Narrow" w:hAnsi="Arial Narrow" w:cs="Arial"/>
          <w:szCs w:val="16"/>
        </w:rPr>
        <w:t>3.) Malé napätie SELV a PELV v zmysle čl.414  (STN 33 2000-4-41)</w:t>
      </w:r>
    </w:p>
    <w:p w14:paraId="38AFD5F8" w14:textId="77777777" w:rsidR="00AB4009" w:rsidRPr="00711835" w:rsidRDefault="00AB4009" w:rsidP="00AB4009">
      <w:pPr>
        <w:keepNext/>
        <w:spacing w:before="120" w:after="120" w:line="240" w:lineRule="auto"/>
        <w:rPr>
          <w:rFonts w:ascii="Arial Narrow" w:hAnsi="Arial Narrow" w:cs="Arial"/>
          <w:szCs w:val="16"/>
        </w:rPr>
      </w:pPr>
      <w:r w:rsidRPr="00711835">
        <w:rPr>
          <w:rFonts w:ascii="Arial Narrow" w:hAnsi="Arial Narrow" w:cs="Arial"/>
          <w:szCs w:val="16"/>
        </w:rPr>
        <w:t>4.) Doplnková ochrana zmysle čl. 415 (STN 33 2000-4-41):</w:t>
      </w:r>
    </w:p>
    <w:p w14:paraId="4CB0653B"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Doplnková ochrana: prúdové chrániče (RCD) čl.415.1</w:t>
      </w:r>
    </w:p>
    <w:p w14:paraId="262875FB"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Doplnková ochrana: doplnkové ochranné pospájanie čl.415.2</w:t>
      </w:r>
    </w:p>
    <w:p w14:paraId="7942E716"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OCHRANA PRED ÚRAZOM ELEKTRICKÝM PRÚDOM</w:t>
      </w:r>
    </w:p>
    <w:p w14:paraId="16A82D15"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Ochrana pred úrazom el. prúdom pri poruche bude v zmysle STN prevádzkovaná samočinným odpojením od napájania, hlavným a doplnkovým pospájaním. Projekcia ochranného vodiča (PE) bude zodpovedať prierezu napájacích káblov v zmysle STN 33 2000-1, 3, 4-41, 5-54, 6. Ochrana pred úrazom el. prúdom za normálnej prevádzky bude v zmysle STN 33 2000-1, 3, 4-41, 5-54, 6 izolovaním živých častí, krytmi, zábranami a pre vybrané priestory a zariadenia doplnková ochrana prúdovými chráničmi. Doplnková ochrana prúdovými chráničmi bude na zásuvkové okruhy a pevné vývody v kúpeľni a zásuvkové okruhy pre vonkajšie priestory a všetky ostatné priestory kde sú zásuvky určené pre používanie laikmi do 20A.</w:t>
      </w:r>
    </w:p>
    <w:p w14:paraId="4CD63C4B"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lastRenderedPageBreak/>
        <w:t>OCHRANA PROTI VZNIKNUTÉMU PREPÄTIU</w:t>
      </w:r>
    </w:p>
    <w:p w14:paraId="51D3F5E4" w14:textId="3224F058" w:rsidR="00AB4009" w:rsidRPr="00711835" w:rsidRDefault="00AB4009" w:rsidP="00AB4009">
      <w:pPr>
        <w:keepNext/>
        <w:spacing w:before="120" w:after="240" w:line="240" w:lineRule="auto"/>
        <w:ind w:firstLine="567"/>
        <w:rPr>
          <w:rFonts w:ascii="Arial Narrow" w:hAnsi="Arial Narrow" w:cs="Arial"/>
          <w:szCs w:val="16"/>
        </w:rPr>
      </w:pPr>
      <w:r w:rsidRPr="00711835">
        <w:rPr>
          <w:rFonts w:ascii="Arial Narrow" w:hAnsi="Arial Narrow" w:cs="Arial"/>
          <w:szCs w:val="16"/>
        </w:rPr>
        <w:t xml:space="preserve">Ochrana proti prepätiu v objekte bude v hlavnom rozvádzači RH. Všetky podružné rozvádzače budú obsahovať hlavný istič (vypínač) rozvádzača, prepäťovú ochranu 2. stupňa (trieda C) a okruhy osvetlenia a vývodov pre napojenie technológií, ktoré sú proti skratu a preťaženiu chránené ističmi. Budú navrhnuté zvodiče bleskového prúdu a prepätia triedy I,II. Prierez pripojovacích vodičov v zmysle STN 33 2000-5-52:2012. Na prívode resp. na prechode kábla z LPZ0A do LPZ1 (exteriéru do interiéru) je nainštalovaná prepäťová ochrana typu T1. V rozvádzači RH je nainštalovaná prepäťová ochrana typu I, ktorá na základe parametrov výrobcu zabezpečuje ochranu pred priamym a nepriamym zásahom blesku a kombinuje v sebe vlastnosti zvodiča bleskového prúdu a zvodiča prepätia. Prepäťová ochrana je skúšaná podľa STN EN 61643-1 s impulzným bleskovým prúdom  </w:t>
      </w:r>
      <w:r w:rsidR="00CB7BC7" w:rsidRPr="00711835">
        <w:rPr>
          <w:rFonts w:ascii="Arial Narrow" w:hAnsi="Arial Narrow" w:cs="Arial"/>
          <w:szCs w:val="16"/>
        </w:rPr>
        <w:t>35</w:t>
      </w:r>
      <w:r w:rsidRPr="00711835">
        <w:rPr>
          <w:rFonts w:ascii="Arial Narrow" w:hAnsi="Arial Narrow" w:cs="Arial"/>
          <w:szCs w:val="16"/>
        </w:rPr>
        <w:t xml:space="preserve"> kA s prúdovou vlnou 10µs/350µs na jeden pól. Ochrana proti prepätiu v každom podružnom rozvádzači resp. na prechode kábla z LPZ1 do LPZ2 je nainštalovaná prepäťová ochrana typu T2 (C). V rozvádzačoch je nainštalovaná prepäťová ochrana typu II, ktorá na základe parametrov výrobcu zabezpečuje ochranu pred nepriamym zásahom blesku a kombinuje v sebe vlastnosti zvodiča bleskového prúdu a zvodiča prepätia. Prepäťová ochrana je skúšaná podľa STN EN 61643-1 s impulzným bleskovým prúdom  12,5 kA s prúdovou vlnou 10µs/350µs na jeden pól. Prierez pripojovacích vodičov v zmysle STN 33 2000-5-534 v usporiadaní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1"/>
        <w:gridCol w:w="3405"/>
      </w:tblGrid>
      <w:tr w:rsidR="00AB4009" w:rsidRPr="00711835" w14:paraId="2C21B75A" w14:textId="77777777" w:rsidTr="00A22F76">
        <w:tc>
          <w:tcPr>
            <w:tcW w:w="3398" w:type="dxa"/>
            <w:tcBorders>
              <w:top w:val="single" w:sz="4" w:space="0" w:color="auto"/>
              <w:left w:val="single" w:sz="4" w:space="0" w:color="auto"/>
              <w:bottom w:val="single" w:sz="4" w:space="0" w:color="auto"/>
              <w:right w:val="single" w:sz="4" w:space="0" w:color="auto"/>
            </w:tcBorders>
            <w:vAlign w:val="center"/>
            <w:hideMark/>
          </w:tcPr>
          <w:p w14:paraId="4B8D1434"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b/>
                <w:bCs/>
                <w:szCs w:val="16"/>
              </w:rPr>
              <w:t>Typ prepäťovej ochrany</w:t>
            </w:r>
          </w:p>
        </w:tc>
        <w:tc>
          <w:tcPr>
            <w:tcW w:w="3391" w:type="dxa"/>
            <w:tcBorders>
              <w:top w:val="single" w:sz="4" w:space="0" w:color="auto"/>
              <w:left w:val="single" w:sz="4" w:space="0" w:color="auto"/>
              <w:bottom w:val="single" w:sz="4" w:space="0" w:color="auto"/>
              <w:right w:val="single" w:sz="4" w:space="0" w:color="auto"/>
            </w:tcBorders>
            <w:vAlign w:val="center"/>
            <w:hideMark/>
          </w:tcPr>
          <w:p w14:paraId="7E4CE9B3"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b/>
                <w:bCs/>
                <w:szCs w:val="16"/>
              </w:rPr>
              <w:t>Prierez vodičov vedenia</w:t>
            </w:r>
          </w:p>
        </w:tc>
        <w:tc>
          <w:tcPr>
            <w:tcW w:w="3405" w:type="dxa"/>
            <w:tcBorders>
              <w:top w:val="single" w:sz="4" w:space="0" w:color="auto"/>
              <w:left w:val="single" w:sz="4" w:space="0" w:color="auto"/>
              <w:bottom w:val="single" w:sz="4" w:space="0" w:color="auto"/>
              <w:right w:val="single" w:sz="4" w:space="0" w:color="auto"/>
            </w:tcBorders>
            <w:hideMark/>
          </w:tcPr>
          <w:p w14:paraId="67AE7DEC"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b/>
                <w:bCs/>
                <w:szCs w:val="16"/>
              </w:rPr>
              <w:t>Minimálny prierez pripojovacích vodičov</w:t>
            </w:r>
          </w:p>
        </w:tc>
      </w:tr>
      <w:tr w:rsidR="00AB4009" w:rsidRPr="00711835" w14:paraId="32434BE3" w14:textId="77777777" w:rsidTr="00A22F76">
        <w:tc>
          <w:tcPr>
            <w:tcW w:w="3398" w:type="dxa"/>
            <w:tcBorders>
              <w:top w:val="single" w:sz="4" w:space="0" w:color="auto"/>
              <w:left w:val="single" w:sz="4" w:space="0" w:color="auto"/>
              <w:bottom w:val="single" w:sz="4" w:space="0" w:color="auto"/>
              <w:right w:val="single" w:sz="4" w:space="0" w:color="auto"/>
            </w:tcBorders>
            <w:hideMark/>
          </w:tcPr>
          <w:p w14:paraId="2483D1C3" w14:textId="77777777" w:rsidR="00AB4009" w:rsidRPr="00711835" w:rsidRDefault="00AB4009" w:rsidP="00A22F76">
            <w:pPr>
              <w:keepNext/>
              <w:spacing w:line="240" w:lineRule="auto"/>
              <w:jc w:val="center"/>
              <w:rPr>
                <w:rFonts w:ascii="Arial Narrow" w:hAnsi="Arial Narrow" w:cs="Arial"/>
                <w:bCs/>
                <w:szCs w:val="16"/>
              </w:rPr>
            </w:pPr>
            <w:r w:rsidRPr="00711835">
              <w:rPr>
                <w:rFonts w:ascii="Arial Narrow" w:hAnsi="Arial Narrow" w:cs="Arial"/>
                <w:bCs/>
                <w:szCs w:val="16"/>
              </w:rPr>
              <w:t>T1, T1 + TII</w:t>
            </w:r>
          </w:p>
        </w:tc>
        <w:tc>
          <w:tcPr>
            <w:tcW w:w="3391" w:type="dxa"/>
            <w:tcBorders>
              <w:top w:val="single" w:sz="4" w:space="0" w:color="auto"/>
              <w:left w:val="single" w:sz="4" w:space="0" w:color="auto"/>
              <w:bottom w:val="single" w:sz="4" w:space="0" w:color="auto"/>
              <w:right w:val="single" w:sz="4" w:space="0" w:color="auto"/>
            </w:tcBorders>
            <w:hideMark/>
          </w:tcPr>
          <w:p w14:paraId="7012E60D" w14:textId="77777777" w:rsidR="00AB4009" w:rsidRPr="00711835" w:rsidRDefault="00AB4009" w:rsidP="00A22F76">
            <w:pPr>
              <w:keepNext/>
              <w:spacing w:line="240" w:lineRule="auto"/>
              <w:jc w:val="center"/>
              <w:rPr>
                <w:rFonts w:ascii="Arial Narrow" w:hAnsi="Arial Narrow" w:cs="Arial"/>
                <w:bCs/>
                <w:szCs w:val="16"/>
              </w:rPr>
            </w:pPr>
            <w:r w:rsidRPr="00711835">
              <w:rPr>
                <w:rFonts w:ascii="Arial Narrow" w:hAnsi="Arial Narrow" w:cs="Arial"/>
                <w:bCs/>
                <w:szCs w:val="16"/>
              </w:rPr>
              <w:t>všetky</w:t>
            </w:r>
          </w:p>
        </w:tc>
        <w:tc>
          <w:tcPr>
            <w:tcW w:w="3405" w:type="dxa"/>
            <w:tcBorders>
              <w:top w:val="single" w:sz="4" w:space="0" w:color="auto"/>
              <w:left w:val="single" w:sz="4" w:space="0" w:color="auto"/>
              <w:bottom w:val="single" w:sz="4" w:space="0" w:color="auto"/>
              <w:right w:val="single" w:sz="4" w:space="0" w:color="auto"/>
            </w:tcBorders>
            <w:hideMark/>
          </w:tcPr>
          <w:p w14:paraId="2010741D" w14:textId="77777777" w:rsidR="00AB4009" w:rsidRPr="00711835" w:rsidRDefault="00AB4009" w:rsidP="00A22F76">
            <w:pPr>
              <w:keepNext/>
              <w:spacing w:line="240" w:lineRule="auto"/>
              <w:jc w:val="center"/>
              <w:rPr>
                <w:rFonts w:ascii="Arial Narrow" w:hAnsi="Arial Narrow" w:cs="Arial"/>
                <w:bCs/>
                <w:szCs w:val="16"/>
              </w:rPr>
            </w:pPr>
            <w:r w:rsidRPr="00711835">
              <w:rPr>
                <w:rFonts w:ascii="Arial Narrow" w:hAnsi="Arial Narrow" w:cs="Arial"/>
                <w:bCs/>
                <w:szCs w:val="16"/>
              </w:rPr>
              <w:t>16 mm</w:t>
            </w:r>
            <w:r w:rsidRPr="00711835">
              <w:rPr>
                <w:rFonts w:ascii="Arial Narrow" w:hAnsi="Arial Narrow" w:cs="Arial"/>
                <w:bCs/>
                <w:szCs w:val="16"/>
                <w:vertAlign w:val="superscript"/>
              </w:rPr>
              <w:t>2</w:t>
            </w:r>
            <w:r w:rsidRPr="00711835">
              <w:rPr>
                <w:rFonts w:ascii="Arial Narrow" w:hAnsi="Arial Narrow" w:cs="Arial"/>
                <w:bCs/>
                <w:szCs w:val="16"/>
              </w:rPr>
              <w:t xml:space="preserve"> Cu</w:t>
            </w:r>
          </w:p>
        </w:tc>
      </w:tr>
      <w:tr w:rsidR="00AB4009" w:rsidRPr="00711835" w14:paraId="1D18AB6A" w14:textId="77777777" w:rsidTr="00A22F76">
        <w:tc>
          <w:tcPr>
            <w:tcW w:w="3398" w:type="dxa"/>
            <w:tcBorders>
              <w:top w:val="single" w:sz="4" w:space="0" w:color="auto"/>
              <w:left w:val="single" w:sz="4" w:space="0" w:color="auto"/>
              <w:bottom w:val="single" w:sz="4" w:space="0" w:color="auto"/>
              <w:right w:val="single" w:sz="4" w:space="0" w:color="auto"/>
            </w:tcBorders>
            <w:hideMark/>
          </w:tcPr>
          <w:p w14:paraId="5AC304A7" w14:textId="77777777" w:rsidR="00AB4009" w:rsidRPr="00711835" w:rsidRDefault="00AB4009" w:rsidP="00A22F76">
            <w:pPr>
              <w:keepNext/>
              <w:spacing w:line="240" w:lineRule="auto"/>
              <w:jc w:val="center"/>
              <w:rPr>
                <w:rFonts w:ascii="Arial Narrow" w:hAnsi="Arial Narrow" w:cs="Arial"/>
                <w:bCs/>
                <w:szCs w:val="16"/>
              </w:rPr>
            </w:pPr>
            <w:r w:rsidRPr="00711835">
              <w:rPr>
                <w:rFonts w:ascii="Arial Narrow" w:hAnsi="Arial Narrow" w:cs="Arial"/>
                <w:bCs/>
                <w:szCs w:val="16"/>
              </w:rPr>
              <w:t>TII, TIII</w:t>
            </w:r>
          </w:p>
        </w:tc>
        <w:tc>
          <w:tcPr>
            <w:tcW w:w="3391" w:type="dxa"/>
            <w:tcBorders>
              <w:top w:val="single" w:sz="4" w:space="0" w:color="auto"/>
              <w:left w:val="single" w:sz="4" w:space="0" w:color="auto"/>
              <w:bottom w:val="single" w:sz="4" w:space="0" w:color="auto"/>
              <w:right w:val="single" w:sz="4" w:space="0" w:color="auto"/>
            </w:tcBorders>
            <w:hideMark/>
          </w:tcPr>
          <w:p w14:paraId="0696558F" w14:textId="77777777" w:rsidR="00AB4009" w:rsidRPr="00711835" w:rsidRDefault="00AB4009" w:rsidP="00A22F76">
            <w:pPr>
              <w:keepNext/>
              <w:spacing w:line="240" w:lineRule="auto"/>
              <w:jc w:val="center"/>
              <w:rPr>
                <w:rFonts w:ascii="Arial Narrow" w:hAnsi="Arial Narrow" w:cs="Arial"/>
                <w:bCs/>
                <w:szCs w:val="16"/>
              </w:rPr>
            </w:pPr>
            <w:r w:rsidRPr="00711835">
              <w:rPr>
                <w:rFonts w:ascii="Arial Narrow" w:hAnsi="Arial Narrow" w:cs="Arial"/>
                <w:bCs/>
                <w:szCs w:val="16"/>
              </w:rPr>
              <w:t>≥ 4 mm</w:t>
            </w:r>
            <w:r w:rsidRPr="00711835">
              <w:rPr>
                <w:rFonts w:ascii="Arial Narrow" w:hAnsi="Arial Narrow" w:cs="Arial"/>
                <w:bCs/>
                <w:szCs w:val="16"/>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505D0F16" w14:textId="77777777" w:rsidR="00AB4009" w:rsidRPr="00711835" w:rsidRDefault="00AB4009" w:rsidP="00A22F76">
            <w:pPr>
              <w:keepNext/>
              <w:spacing w:line="240" w:lineRule="auto"/>
              <w:jc w:val="center"/>
              <w:rPr>
                <w:rFonts w:ascii="Arial Narrow" w:hAnsi="Arial Narrow" w:cs="Arial"/>
                <w:bCs/>
                <w:szCs w:val="16"/>
              </w:rPr>
            </w:pPr>
            <w:r w:rsidRPr="00711835">
              <w:rPr>
                <w:rFonts w:ascii="Arial Narrow" w:hAnsi="Arial Narrow" w:cs="Arial"/>
                <w:bCs/>
                <w:szCs w:val="16"/>
              </w:rPr>
              <w:t>4 mm</w:t>
            </w:r>
            <w:r w:rsidRPr="00711835">
              <w:rPr>
                <w:rFonts w:ascii="Arial Narrow" w:hAnsi="Arial Narrow" w:cs="Arial"/>
                <w:bCs/>
                <w:szCs w:val="16"/>
                <w:vertAlign w:val="superscript"/>
              </w:rPr>
              <w:t>2</w:t>
            </w:r>
            <w:r w:rsidRPr="00711835">
              <w:rPr>
                <w:rFonts w:ascii="Arial Narrow" w:hAnsi="Arial Narrow" w:cs="Arial"/>
                <w:bCs/>
                <w:szCs w:val="16"/>
              </w:rPr>
              <w:t xml:space="preserve"> Cu</w:t>
            </w:r>
          </w:p>
        </w:tc>
      </w:tr>
      <w:tr w:rsidR="00AB4009" w:rsidRPr="00711835" w14:paraId="2FD76B1B" w14:textId="77777777" w:rsidTr="00A22F76">
        <w:tc>
          <w:tcPr>
            <w:tcW w:w="3398" w:type="dxa"/>
            <w:tcBorders>
              <w:top w:val="single" w:sz="4" w:space="0" w:color="auto"/>
              <w:left w:val="single" w:sz="4" w:space="0" w:color="auto"/>
              <w:bottom w:val="single" w:sz="4" w:space="0" w:color="auto"/>
              <w:right w:val="single" w:sz="4" w:space="0" w:color="auto"/>
            </w:tcBorders>
            <w:hideMark/>
          </w:tcPr>
          <w:p w14:paraId="5674D4FA" w14:textId="77777777" w:rsidR="00AB4009" w:rsidRPr="00711835" w:rsidRDefault="00AB4009" w:rsidP="00A22F76">
            <w:pPr>
              <w:spacing w:line="240" w:lineRule="auto"/>
              <w:jc w:val="center"/>
              <w:rPr>
                <w:rFonts w:ascii="Arial Narrow" w:hAnsi="Arial Narrow" w:cs="Arial"/>
                <w:bCs/>
                <w:szCs w:val="16"/>
              </w:rPr>
            </w:pPr>
            <w:r w:rsidRPr="00711835">
              <w:rPr>
                <w:rFonts w:ascii="Arial Narrow" w:hAnsi="Arial Narrow" w:cs="Arial"/>
                <w:bCs/>
                <w:szCs w:val="16"/>
              </w:rPr>
              <w:t>TII, TIII</w:t>
            </w:r>
          </w:p>
        </w:tc>
        <w:tc>
          <w:tcPr>
            <w:tcW w:w="3391" w:type="dxa"/>
            <w:tcBorders>
              <w:top w:val="single" w:sz="4" w:space="0" w:color="auto"/>
              <w:left w:val="single" w:sz="4" w:space="0" w:color="auto"/>
              <w:bottom w:val="single" w:sz="4" w:space="0" w:color="auto"/>
              <w:right w:val="single" w:sz="4" w:space="0" w:color="auto"/>
            </w:tcBorders>
            <w:hideMark/>
          </w:tcPr>
          <w:p w14:paraId="5B1B61FF" w14:textId="77777777" w:rsidR="00AB4009" w:rsidRPr="00711835" w:rsidRDefault="00AB4009" w:rsidP="00A22F76">
            <w:pPr>
              <w:spacing w:line="240" w:lineRule="auto"/>
              <w:jc w:val="center"/>
              <w:rPr>
                <w:rFonts w:ascii="Arial Narrow" w:hAnsi="Arial Narrow" w:cs="Arial"/>
                <w:bCs/>
                <w:szCs w:val="16"/>
              </w:rPr>
            </w:pPr>
            <w:r w:rsidRPr="00711835">
              <w:rPr>
                <w:rFonts w:ascii="Arial Narrow" w:hAnsi="Arial Narrow" w:cs="Arial"/>
                <w:bCs/>
                <w:szCs w:val="16"/>
              </w:rPr>
              <w:t>≤ 4 mm</w:t>
            </w:r>
            <w:r w:rsidRPr="00711835">
              <w:rPr>
                <w:rFonts w:ascii="Arial Narrow" w:hAnsi="Arial Narrow" w:cs="Arial"/>
                <w:bCs/>
                <w:szCs w:val="16"/>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448B520C" w14:textId="77777777" w:rsidR="00AB4009" w:rsidRPr="00711835" w:rsidRDefault="00AB4009" w:rsidP="00A22F76">
            <w:pPr>
              <w:spacing w:line="240" w:lineRule="auto"/>
              <w:jc w:val="center"/>
              <w:rPr>
                <w:rFonts w:ascii="Arial Narrow" w:hAnsi="Arial Narrow" w:cs="Arial"/>
                <w:bCs/>
                <w:szCs w:val="16"/>
              </w:rPr>
            </w:pPr>
            <w:r w:rsidRPr="00711835">
              <w:rPr>
                <w:rFonts w:ascii="Arial Narrow" w:hAnsi="Arial Narrow" w:cs="Arial"/>
                <w:bCs/>
                <w:szCs w:val="16"/>
              </w:rPr>
              <w:t>Prierez vodičov vedenia</w:t>
            </w:r>
          </w:p>
        </w:tc>
      </w:tr>
    </w:tbl>
    <w:p w14:paraId="7634AEFE" w14:textId="77777777" w:rsidR="00AB4009" w:rsidRPr="00711835" w:rsidRDefault="00AB4009" w:rsidP="00AB4009">
      <w:pPr>
        <w:ind w:firstLine="708"/>
        <w:rPr>
          <w:rFonts w:ascii="Arial Narrow" w:hAnsi="Arial Narrow" w:cs="Arial"/>
          <w:bCs/>
          <w:szCs w:val="16"/>
        </w:rPr>
      </w:pPr>
    </w:p>
    <w:p w14:paraId="5E2A2B5A" w14:textId="77777777" w:rsidR="00AB4009" w:rsidRPr="00711835" w:rsidRDefault="00AB4009" w:rsidP="00AB4009">
      <w:pPr>
        <w:spacing w:line="240" w:lineRule="auto"/>
        <w:ind w:firstLine="708"/>
        <w:rPr>
          <w:rFonts w:ascii="Arial Narrow" w:hAnsi="Arial Narrow" w:cs="Arial"/>
          <w:color w:val="000000" w:themeColor="text1"/>
          <w:szCs w:val="16"/>
        </w:rPr>
      </w:pPr>
      <w:r w:rsidRPr="00711835">
        <w:rPr>
          <w:rFonts w:ascii="Arial Narrow" w:hAnsi="Arial Narrow" w:cs="Arial"/>
          <w:bCs/>
          <w:szCs w:val="16"/>
        </w:rPr>
        <w:t>V </w:t>
      </w:r>
      <w:r w:rsidRPr="00711835">
        <w:rPr>
          <w:rFonts w:ascii="Arial Narrow" w:hAnsi="Arial Narrow" w:cs="Arial"/>
          <w:szCs w:val="16"/>
        </w:rPr>
        <w:t>prípade použitia iného materiálu na pripojovacie vodiče musí byť použitý prierez ekvivalentný prierezu Cu vodičov. Na streche sa zatiaľ zo žiadnymi zariadeniami mimo ochrannej zóny bleskozvodu neuvažuje a preto nie je potrebná koordinovaná ochrana SPD pri prechode kabeláže zo strechy do interiéru. V prípade doplnenia zariadení na strechu je povinný realizátor spolu z investorom kontaktovať projektanta pre doplnenie koordinovanej ochrany SPD.</w:t>
      </w:r>
    </w:p>
    <w:p w14:paraId="12CDF6E3"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 xml:space="preserve">ELEKTROENERGETICKÁ BILANCIA </w:t>
      </w:r>
    </w:p>
    <w:p w14:paraId="0285181E" w14:textId="1F70CDA0" w:rsidR="00AB4009" w:rsidRDefault="00AB4009" w:rsidP="00AB4009">
      <w:pPr>
        <w:rPr>
          <w:rFonts w:ascii="Arial Narrow" w:hAnsi="Arial Narrow" w:cs="Arial"/>
          <w:szCs w:val="16"/>
        </w:rPr>
      </w:pPr>
      <w:r w:rsidRPr="00711835">
        <w:rPr>
          <w:rFonts w:ascii="Arial Narrow" w:hAnsi="Arial Narrow" w:cs="Arial"/>
          <w:szCs w:val="16"/>
        </w:rPr>
        <w:tab/>
        <w:t>Údaje o požadovanom odbere sú prevzaté z údajov o inštalovanej jednotlivých technológii a podľa STN 33 2130. Na základe sumarizácie jednotlivých výkonov bola vytvorená nasledujúca tabuľka:</w:t>
      </w:r>
    </w:p>
    <w:tbl>
      <w:tblPr>
        <w:tblW w:w="8440" w:type="dxa"/>
        <w:tblCellMar>
          <w:left w:w="70" w:type="dxa"/>
          <w:right w:w="70" w:type="dxa"/>
        </w:tblCellMar>
        <w:tblLook w:val="04A0" w:firstRow="1" w:lastRow="0" w:firstColumn="1" w:lastColumn="0" w:noHBand="0" w:noVBand="1"/>
      </w:tblPr>
      <w:tblGrid>
        <w:gridCol w:w="5020"/>
        <w:gridCol w:w="1140"/>
        <w:gridCol w:w="1140"/>
        <w:gridCol w:w="1140"/>
      </w:tblGrid>
      <w:tr w:rsidR="00CF1DEB" w:rsidRPr="00CF1DEB" w14:paraId="6A676B71" w14:textId="77777777" w:rsidTr="00CF1DEB">
        <w:trPr>
          <w:trHeight w:val="255"/>
        </w:trPr>
        <w:tc>
          <w:tcPr>
            <w:tcW w:w="5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9AFF024"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1DEB">
              <w:rPr>
                <w:rFonts w:ascii="Arial Narrow" w:eastAsia="Times New Roman" w:hAnsi="Arial Narrow" w:cs="Calibri"/>
                <w:b/>
                <w:bCs/>
                <w:color w:val="000000"/>
                <w:szCs w:val="16"/>
                <w:lang w:eastAsia="sk-SK"/>
              </w:rPr>
              <w:t xml:space="preserve">SO 06 CHOVNÁ HALA </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3D9C4A6D"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1DEB">
              <w:rPr>
                <w:rFonts w:ascii="Arial Narrow" w:eastAsia="Times New Roman" w:hAnsi="Arial Narrow" w:cs="Calibri"/>
                <w:b/>
                <w:bCs/>
                <w:color w:val="000000"/>
                <w:szCs w:val="16"/>
                <w:lang w:eastAsia="sk-SK"/>
              </w:rPr>
              <w:t>Pi (kW)</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2FE01E07"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1DEB">
              <w:rPr>
                <w:rFonts w:ascii="Arial Narrow" w:eastAsia="Times New Roman" w:hAnsi="Arial Narrow" w:cs="Calibri"/>
                <w:b/>
                <w:bCs/>
                <w:color w:val="000000"/>
                <w:szCs w:val="16"/>
                <w:lang w:eastAsia="sk-SK"/>
              </w:rPr>
              <w:t>β</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43ECB1A2"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1DEB">
              <w:rPr>
                <w:rFonts w:ascii="Arial Narrow" w:eastAsia="Times New Roman" w:hAnsi="Arial Narrow" w:cs="Calibri"/>
                <w:b/>
                <w:bCs/>
                <w:color w:val="000000"/>
                <w:szCs w:val="16"/>
                <w:lang w:eastAsia="sk-SK"/>
              </w:rPr>
              <w:t>Ps (kW)</w:t>
            </w:r>
          </w:p>
        </w:tc>
      </w:tr>
      <w:tr w:rsidR="00CF1DEB" w:rsidRPr="00CF1DEB" w14:paraId="56FCA6AC"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C91B4DB"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Osvetlenie</w:t>
            </w:r>
          </w:p>
        </w:tc>
        <w:tc>
          <w:tcPr>
            <w:tcW w:w="1140" w:type="dxa"/>
            <w:tcBorders>
              <w:top w:val="nil"/>
              <w:left w:val="nil"/>
              <w:bottom w:val="single" w:sz="4" w:space="0" w:color="auto"/>
              <w:right w:val="single" w:sz="4" w:space="0" w:color="auto"/>
            </w:tcBorders>
            <w:shd w:val="clear" w:color="000000" w:fill="FFFFFF"/>
            <w:noWrap/>
            <w:vAlign w:val="center"/>
            <w:hideMark/>
          </w:tcPr>
          <w:p w14:paraId="1CD3F121"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09D641FA"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0,90</w:t>
            </w:r>
          </w:p>
        </w:tc>
        <w:tc>
          <w:tcPr>
            <w:tcW w:w="1140" w:type="dxa"/>
            <w:tcBorders>
              <w:top w:val="nil"/>
              <w:left w:val="nil"/>
              <w:bottom w:val="single" w:sz="4" w:space="0" w:color="auto"/>
              <w:right w:val="single" w:sz="4" w:space="0" w:color="auto"/>
            </w:tcBorders>
            <w:shd w:val="clear" w:color="000000" w:fill="FFFFFF"/>
            <w:noWrap/>
            <w:vAlign w:val="center"/>
            <w:hideMark/>
          </w:tcPr>
          <w:p w14:paraId="7BADD621"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3</w:t>
            </w:r>
          </w:p>
        </w:tc>
      </w:tr>
      <w:tr w:rsidR="00CF1DEB" w:rsidRPr="00CF1DEB" w14:paraId="3E41DD40"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59309E6"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Technológia</w:t>
            </w:r>
          </w:p>
        </w:tc>
        <w:tc>
          <w:tcPr>
            <w:tcW w:w="1140" w:type="dxa"/>
            <w:tcBorders>
              <w:top w:val="nil"/>
              <w:left w:val="nil"/>
              <w:bottom w:val="single" w:sz="4" w:space="0" w:color="auto"/>
              <w:right w:val="single" w:sz="4" w:space="0" w:color="auto"/>
            </w:tcBorders>
            <w:shd w:val="clear" w:color="000000" w:fill="FFFFFF"/>
            <w:noWrap/>
            <w:vAlign w:val="center"/>
            <w:hideMark/>
          </w:tcPr>
          <w:p w14:paraId="64EF883B"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72</w:t>
            </w:r>
          </w:p>
        </w:tc>
        <w:tc>
          <w:tcPr>
            <w:tcW w:w="1140" w:type="dxa"/>
            <w:tcBorders>
              <w:top w:val="nil"/>
              <w:left w:val="nil"/>
              <w:bottom w:val="single" w:sz="4" w:space="0" w:color="auto"/>
              <w:right w:val="single" w:sz="4" w:space="0" w:color="auto"/>
            </w:tcBorders>
            <w:shd w:val="clear" w:color="000000" w:fill="FFFFFF"/>
            <w:noWrap/>
            <w:vAlign w:val="center"/>
            <w:hideMark/>
          </w:tcPr>
          <w:p w14:paraId="544A2ACE"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3C5905D7"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58</w:t>
            </w:r>
          </w:p>
        </w:tc>
      </w:tr>
      <w:tr w:rsidR="00CF1DEB" w:rsidRPr="00CF1DEB" w14:paraId="056B540C"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7FD1B969"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Zásuvky</w:t>
            </w:r>
          </w:p>
        </w:tc>
        <w:tc>
          <w:tcPr>
            <w:tcW w:w="1140" w:type="dxa"/>
            <w:tcBorders>
              <w:top w:val="nil"/>
              <w:left w:val="nil"/>
              <w:bottom w:val="single" w:sz="4" w:space="0" w:color="auto"/>
              <w:right w:val="single" w:sz="4" w:space="0" w:color="auto"/>
            </w:tcBorders>
            <w:shd w:val="clear" w:color="000000" w:fill="FFFFFF"/>
            <w:noWrap/>
            <w:vAlign w:val="center"/>
            <w:hideMark/>
          </w:tcPr>
          <w:p w14:paraId="2BC2F731"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7191EAFD"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0,3</w:t>
            </w:r>
          </w:p>
        </w:tc>
        <w:tc>
          <w:tcPr>
            <w:tcW w:w="1140" w:type="dxa"/>
            <w:tcBorders>
              <w:top w:val="nil"/>
              <w:left w:val="nil"/>
              <w:bottom w:val="single" w:sz="4" w:space="0" w:color="auto"/>
              <w:right w:val="single" w:sz="4" w:space="0" w:color="auto"/>
            </w:tcBorders>
            <w:shd w:val="clear" w:color="000000" w:fill="FFFFFF"/>
            <w:noWrap/>
            <w:vAlign w:val="center"/>
            <w:hideMark/>
          </w:tcPr>
          <w:p w14:paraId="05F0E419"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6</w:t>
            </w:r>
          </w:p>
        </w:tc>
      </w:tr>
      <w:tr w:rsidR="00CF1DEB" w:rsidRPr="00CF1DEB" w14:paraId="574E22C3"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01841659"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Vzduchotechnika</w:t>
            </w:r>
          </w:p>
        </w:tc>
        <w:tc>
          <w:tcPr>
            <w:tcW w:w="1140" w:type="dxa"/>
            <w:tcBorders>
              <w:top w:val="nil"/>
              <w:left w:val="nil"/>
              <w:bottom w:val="single" w:sz="4" w:space="0" w:color="auto"/>
              <w:right w:val="single" w:sz="4" w:space="0" w:color="auto"/>
            </w:tcBorders>
            <w:shd w:val="clear" w:color="000000" w:fill="FFFFFF"/>
            <w:noWrap/>
            <w:vAlign w:val="center"/>
            <w:hideMark/>
          </w:tcPr>
          <w:p w14:paraId="4359FA78"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1,5</w:t>
            </w:r>
          </w:p>
        </w:tc>
        <w:tc>
          <w:tcPr>
            <w:tcW w:w="1140" w:type="dxa"/>
            <w:tcBorders>
              <w:top w:val="nil"/>
              <w:left w:val="nil"/>
              <w:bottom w:val="single" w:sz="4" w:space="0" w:color="auto"/>
              <w:right w:val="single" w:sz="4" w:space="0" w:color="auto"/>
            </w:tcBorders>
            <w:shd w:val="clear" w:color="000000" w:fill="FFFFFF"/>
            <w:noWrap/>
            <w:vAlign w:val="center"/>
            <w:hideMark/>
          </w:tcPr>
          <w:p w14:paraId="6DEAB8E4"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60C3EC53"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w:t>
            </w:r>
          </w:p>
        </w:tc>
      </w:tr>
      <w:tr w:rsidR="00CF1DEB" w:rsidRPr="00CF1DEB" w14:paraId="154CCF1F"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6B988148"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54A49D51"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13</w:t>
            </w:r>
          </w:p>
        </w:tc>
        <w:tc>
          <w:tcPr>
            <w:tcW w:w="1140" w:type="dxa"/>
            <w:tcBorders>
              <w:top w:val="nil"/>
              <w:left w:val="nil"/>
              <w:bottom w:val="single" w:sz="4" w:space="0" w:color="auto"/>
              <w:right w:val="single" w:sz="4" w:space="0" w:color="auto"/>
            </w:tcBorders>
            <w:shd w:val="clear" w:color="000000" w:fill="FFFFFF"/>
            <w:noWrap/>
            <w:vAlign w:val="center"/>
            <w:hideMark/>
          </w:tcPr>
          <w:p w14:paraId="4A34177F"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4B7652A1"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10</w:t>
            </w:r>
          </w:p>
        </w:tc>
      </w:tr>
      <w:tr w:rsidR="00CF1DEB" w:rsidRPr="00CF1DEB" w14:paraId="7439094B"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EB28991"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Technologické 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62544715"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5637CE70"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35F7886A"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16</w:t>
            </w:r>
          </w:p>
        </w:tc>
      </w:tr>
      <w:tr w:rsidR="00CF1DEB" w:rsidRPr="00CF1DEB" w14:paraId="2589EE61"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4B268AB1"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UK</w:t>
            </w:r>
          </w:p>
        </w:tc>
        <w:tc>
          <w:tcPr>
            <w:tcW w:w="1140" w:type="dxa"/>
            <w:tcBorders>
              <w:top w:val="nil"/>
              <w:left w:val="nil"/>
              <w:bottom w:val="single" w:sz="4" w:space="0" w:color="auto"/>
              <w:right w:val="single" w:sz="4" w:space="0" w:color="auto"/>
            </w:tcBorders>
            <w:shd w:val="clear" w:color="000000" w:fill="FFFFFF"/>
            <w:noWrap/>
            <w:vAlign w:val="center"/>
            <w:hideMark/>
          </w:tcPr>
          <w:p w14:paraId="20A3794D"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19</w:t>
            </w:r>
          </w:p>
        </w:tc>
        <w:tc>
          <w:tcPr>
            <w:tcW w:w="1140" w:type="dxa"/>
            <w:tcBorders>
              <w:top w:val="nil"/>
              <w:left w:val="nil"/>
              <w:bottom w:val="single" w:sz="4" w:space="0" w:color="auto"/>
              <w:right w:val="single" w:sz="4" w:space="0" w:color="auto"/>
            </w:tcBorders>
            <w:shd w:val="clear" w:color="000000" w:fill="FFFFFF"/>
            <w:noWrap/>
            <w:vAlign w:val="center"/>
            <w:hideMark/>
          </w:tcPr>
          <w:p w14:paraId="3A714003"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25B1800B"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15</w:t>
            </w:r>
          </w:p>
        </w:tc>
      </w:tr>
      <w:tr w:rsidR="00CF1DEB" w:rsidRPr="00CF1DEB" w14:paraId="4A6010EC"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78AC48C"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ATS</w:t>
            </w:r>
          </w:p>
        </w:tc>
        <w:tc>
          <w:tcPr>
            <w:tcW w:w="1140" w:type="dxa"/>
            <w:tcBorders>
              <w:top w:val="nil"/>
              <w:left w:val="nil"/>
              <w:bottom w:val="single" w:sz="4" w:space="0" w:color="auto"/>
              <w:right w:val="single" w:sz="4" w:space="0" w:color="auto"/>
            </w:tcBorders>
            <w:shd w:val="clear" w:color="000000" w:fill="FFFFFF"/>
            <w:noWrap/>
            <w:vAlign w:val="center"/>
            <w:hideMark/>
          </w:tcPr>
          <w:p w14:paraId="61A3095F"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11</w:t>
            </w:r>
          </w:p>
        </w:tc>
        <w:tc>
          <w:tcPr>
            <w:tcW w:w="1140" w:type="dxa"/>
            <w:tcBorders>
              <w:top w:val="nil"/>
              <w:left w:val="nil"/>
              <w:bottom w:val="single" w:sz="4" w:space="0" w:color="auto"/>
              <w:right w:val="single" w:sz="4" w:space="0" w:color="auto"/>
            </w:tcBorders>
            <w:shd w:val="clear" w:color="000000" w:fill="FFFFFF"/>
            <w:noWrap/>
            <w:vAlign w:val="center"/>
            <w:hideMark/>
          </w:tcPr>
          <w:p w14:paraId="46AB6B89"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3949416F"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9</w:t>
            </w:r>
          </w:p>
        </w:tc>
      </w:tr>
      <w:tr w:rsidR="00CF1DEB" w:rsidRPr="00CF1DEB" w14:paraId="7369592D"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62760027"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Čerpadlá</w:t>
            </w:r>
          </w:p>
        </w:tc>
        <w:tc>
          <w:tcPr>
            <w:tcW w:w="1140" w:type="dxa"/>
            <w:tcBorders>
              <w:top w:val="nil"/>
              <w:left w:val="nil"/>
              <w:bottom w:val="single" w:sz="4" w:space="0" w:color="auto"/>
              <w:right w:val="single" w:sz="4" w:space="0" w:color="auto"/>
            </w:tcBorders>
            <w:shd w:val="clear" w:color="000000" w:fill="FFFFFF"/>
            <w:noWrap/>
            <w:vAlign w:val="center"/>
            <w:hideMark/>
          </w:tcPr>
          <w:p w14:paraId="63F0D0E0"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288A131E"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540C3565"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2</w:t>
            </w:r>
          </w:p>
        </w:tc>
      </w:tr>
      <w:tr w:rsidR="00CF1DEB" w:rsidRPr="00CF1DEB" w14:paraId="381C8C97" w14:textId="77777777" w:rsidTr="00CF1DEB">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2B8F0C5C"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REZERVA</w:t>
            </w:r>
          </w:p>
        </w:tc>
        <w:tc>
          <w:tcPr>
            <w:tcW w:w="1140" w:type="dxa"/>
            <w:tcBorders>
              <w:top w:val="nil"/>
              <w:left w:val="nil"/>
              <w:bottom w:val="single" w:sz="4" w:space="0" w:color="auto"/>
              <w:right w:val="single" w:sz="4" w:space="0" w:color="auto"/>
            </w:tcBorders>
            <w:shd w:val="clear" w:color="000000" w:fill="FFFFFF"/>
            <w:noWrap/>
            <w:vAlign w:val="center"/>
            <w:hideMark/>
          </w:tcPr>
          <w:p w14:paraId="29D9E663"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w:t>
            </w:r>
          </w:p>
        </w:tc>
        <w:tc>
          <w:tcPr>
            <w:tcW w:w="1140" w:type="dxa"/>
            <w:tcBorders>
              <w:top w:val="nil"/>
              <w:left w:val="nil"/>
              <w:bottom w:val="single" w:sz="4" w:space="0" w:color="auto"/>
              <w:right w:val="single" w:sz="4" w:space="0" w:color="auto"/>
            </w:tcBorders>
            <w:shd w:val="clear" w:color="000000" w:fill="FFFFFF"/>
            <w:noWrap/>
            <w:vAlign w:val="center"/>
            <w:hideMark/>
          </w:tcPr>
          <w:p w14:paraId="276829F3"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621E1BC7"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1DEB">
              <w:rPr>
                <w:rFonts w:ascii="Arial Narrow" w:eastAsia="Times New Roman" w:hAnsi="Arial Narrow" w:cs="Calibri"/>
                <w:color w:val="000000"/>
                <w:szCs w:val="16"/>
                <w:lang w:eastAsia="sk-SK"/>
              </w:rPr>
              <w:t>1</w:t>
            </w:r>
          </w:p>
        </w:tc>
      </w:tr>
      <w:tr w:rsidR="00CF1DEB" w:rsidRPr="00CF1DEB" w14:paraId="7255D0AE" w14:textId="77777777" w:rsidTr="00CF1DEB">
        <w:trPr>
          <w:trHeight w:val="270"/>
        </w:trPr>
        <w:tc>
          <w:tcPr>
            <w:tcW w:w="5020" w:type="dxa"/>
            <w:tcBorders>
              <w:top w:val="nil"/>
              <w:left w:val="single" w:sz="8" w:space="0" w:color="auto"/>
              <w:bottom w:val="single" w:sz="8" w:space="0" w:color="auto"/>
              <w:right w:val="single" w:sz="4" w:space="0" w:color="auto"/>
            </w:tcBorders>
            <w:shd w:val="clear" w:color="000000" w:fill="FFFFFF"/>
            <w:noWrap/>
            <w:vAlign w:val="center"/>
            <w:hideMark/>
          </w:tcPr>
          <w:p w14:paraId="3A4A5AE4"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1DEB">
              <w:rPr>
                <w:rFonts w:ascii="Arial Narrow" w:eastAsia="Times New Roman" w:hAnsi="Arial Narrow" w:cs="Calibri"/>
                <w:b/>
                <w:bCs/>
                <w:color w:val="000000"/>
                <w:szCs w:val="16"/>
                <w:lang w:eastAsia="sk-SK"/>
              </w:rPr>
              <w:t>Spolu</w:t>
            </w:r>
          </w:p>
        </w:tc>
        <w:tc>
          <w:tcPr>
            <w:tcW w:w="1140" w:type="dxa"/>
            <w:tcBorders>
              <w:top w:val="nil"/>
              <w:left w:val="nil"/>
              <w:bottom w:val="single" w:sz="8" w:space="0" w:color="auto"/>
              <w:right w:val="single" w:sz="4" w:space="0" w:color="auto"/>
            </w:tcBorders>
            <w:shd w:val="clear" w:color="000000" w:fill="FFFFFF"/>
            <w:noWrap/>
            <w:vAlign w:val="center"/>
            <w:hideMark/>
          </w:tcPr>
          <w:p w14:paraId="518DB518"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1DEB">
              <w:rPr>
                <w:rFonts w:ascii="Arial Narrow" w:eastAsia="Times New Roman" w:hAnsi="Arial Narrow" w:cs="Calibri"/>
                <w:b/>
                <w:bCs/>
                <w:color w:val="000000"/>
                <w:szCs w:val="16"/>
                <w:lang w:eastAsia="sk-SK"/>
              </w:rPr>
              <w:t>164</w:t>
            </w:r>
          </w:p>
        </w:tc>
        <w:tc>
          <w:tcPr>
            <w:tcW w:w="1140" w:type="dxa"/>
            <w:tcBorders>
              <w:top w:val="nil"/>
              <w:left w:val="nil"/>
              <w:bottom w:val="single" w:sz="8" w:space="0" w:color="auto"/>
              <w:right w:val="single" w:sz="4" w:space="0" w:color="auto"/>
            </w:tcBorders>
            <w:shd w:val="clear" w:color="000000" w:fill="FFFFFF"/>
            <w:noWrap/>
            <w:vAlign w:val="center"/>
            <w:hideMark/>
          </w:tcPr>
          <w:p w14:paraId="44693282"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1DEB">
              <w:rPr>
                <w:rFonts w:ascii="Arial Narrow" w:eastAsia="Times New Roman" w:hAnsi="Arial Narrow" w:cs="Calibri"/>
                <w:b/>
                <w:bCs/>
                <w:color w:val="000000"/>
                <w:szCs w:val="16"/>
                <w:lang w:eastAsia="sk-SK"/>
              </w:rPr>
              <w:t>0,58</w:t>
            </w:r>
          </w:p>
        </w:tc>
        <w:tc>
          <w:tcPr>
            <w:tcW w:w="1140" w:type="dxa"/>
            <w:tcBorders>
              <w:top w:val="nil"/>
              <w:left w:val="nil"/>
              <w:bottom w:val="single" w:sz="8" w:space="0" w:color="auto"/>
              <w:right w:val="single" w:sz="4" w:space="0" w:color="auto"/>
            </w:tcBorders>
            <w:shd w:val="clear" w:color="000000" w:fill="FFFFFF"/>
            <w:noWrap/>
            <w:vAlign w:val="center"/>
            <w:hideMark/>
          </w:tcPr>
          <w:p w14:paraId="12C3886F" w14:textId="77777777" w:rsidR="00CF1DEB" w:rsidRPr="00CF1DEB" w:rsidRDefault="00CF1DEB" w:rsidP="00CF1DEB">
            <w:pPr>
              <w:widowControl/>
              <w:tabs>
                <w:tab w:val="clear" w:pos="567"/>
              </w:tabs>
              <w:overflowPunct/>
              <w:autoSpaceDE/>
              <w:autoSpaceDN/>
              <w:adjustRightInd/>
              <w:spacing w:line="240" w:lineRule="auto"/>
              <w:jc w:val="center"/>
              <w:rPr>
                <w:rFonts w:ascii="Arial Narrow" w:eastAsia="Times New Roman" w:hAnsi="Arial Narrow" w:cs="Calibri"/>
                <w:b/>
                <w:bCs/>
                <w:color w:val="FF0000"/>
                <w:szCs w:val="16"/>
                <w:lang w:eastAsia="sk-SK"/>
              </w:rPr>
            </w:pPr>
            <w:r w:rsidRPr="00CF1DEB">
              <w:rPr>
                <w:rFonts w:ascii="Arial Narrow" w:eastAsia="Times New Roman" w:hAnsi="Arial Narrow" w:cs="Calibri"/>
                <w:b/>
                <w:bCs/>
                <w:color w:val="FF0000"/>
                <w:szCs w:val="16"/>
                <w:lang w:eastAsia="sk-SK"/>
              </w:rPr>
              <w:t>94</w:t>
            </w:r>
          </w:p>
        </w:tc>
      </w:tr>
    </w:tbl>
    <w:p w14:paraId="46FAEC79" w14:textId="0D37057E" w:rsidR="00AB4009" w:rsidRPr="00711835" w:rsidRDefault="00AB4009" w:rsidP="00AB4009">
      <w:pPr>
        <w:rPr>
          <w:rFonts w:ascii="Arial Narrow" w:hAnsi="Arial Narrow" w:cs="Arial"/>
          <w:szCs w:val="16"/>
        </w:rPr>
      </w:pPr>
    </w:p>
    <w:p w14:paraId="12DA6461" w14:textId="32933BCC" w:rsidR="00AA1EA3" w:rsidRPr="00711835" w:rsidRDefault="00AA1EA3" w:rsidP="00AB4009">
      <w:pPr>
        <w:rPr>
          <w:rFonts w:ascii="Arial Narrow" w:hAnsi="Arial Narrow" w:cs="Arial"/>
          <w:szCs w:val="16"/>
        </w:rPr>
      </w:pPr>
      <w:r w:rsidRPr="00711835">
        <w:rPr>
          <w:rFonts w:ascii="Arial Narrow" w:hAnsi="Arial Narrow" w:cs="Arial"/>
          <w:szCs w:val="16"/>
        </w:rPr>
        <w:t>Navrhovaný istič pred elektromerom: In=1</w:t>
      </w:r>
      <w:r w:rsidR="002F3AA7">
        <w:rPr>
          <w:rFonts w:ascii="Arial Narrow" w:hAnsi="Arial Narrow" w:cs="Arial"/>
          <w:szCs w:val="16"/>
        </w:rPr>
        <w:t>60</w:t>
      </w:r>
      <w:r w:rsidRPr="00711835">
        <w:rPr>
          <w:rFonts w:ascii="Arial Narrow" w:hAnsi="Arial Narrow" w:cs="Arial"/>
          <w:szCs w:val="16"/>
        </w:rPr>
        <w:t>A, 3P.</w:t>
      </w:r>
    </w:p>
    <w:p w14:paraId="2BA27DBC" w14:textId="77777777" w:rsidR="00FA277E" w:rsidRPr="00711835" w:rsidRDefault="00FA277E" w:rsidP="00FA277E">
      <w:pPr>
        <w:rPr>
          <w:rFonts w:ascii="Arial Narrow" w:hAnsi="Arial Narrow" w:cs="Arial"/>
          <w:bCs/>
          <w:szCs w:val="12"/>
          <w:lang w:eastAsia="sk-SK"/>
        </w:rPr>
      </w:pPr>
    </w:p>
    <w:p w14:paraId="5EDA7105" w14:textId="23A27D02" w:rsidR="00FA277E" w:rsidRPr="00711835" w:rsidRDefault="00FA277E" w:rsidP="00FA277E">
      <w:pPr>
        <w:rPr>
          <w:rFonts w:ascii="Arial Narrow" w:hAnsi="Arial Narrow" w:cs="Arial"/>
          <w:bCs/>
          <w:szCs w:val="12"/>
          <w:lang w:eastAsia="sk-SK"/>
        </w:rPr>
      </w:pPr>
      <w:r w:rsidRPr="00711835">
        <w:rPr>
          <w:rFonts w:ascii="Arial Narrow" w:hAnsi="Arial Narrow" w:cs="Arial"/>
          <w:bCs/>
          <w:szCs w:val="12"/>
          <w:lang w:eastAsia="sk-SK"/>
        </w:rPr>
        <w:t>Ročná spotreba bola stanovená na základe nasledujúcich vstupných údajov :</w:t>
      </w:r>
    </w:p>
    <w:p w14:paraId="7D2EA501" w14:textId="5569D999" w:rsidR="00FA277E" w:rsidRPr="00711835" w:rsidRDefault="00FA277E" w:rsidP="00FA277E">
      <w:pPr>
        <w:pStyle w:val="Odsekzoznamu"/>
        <w:widowControl/>
        <w:numPr>
          <w:ilvl w:val="0"/>
          <w:numId w:val="23"/>
        </w:numPr>
        <w:tabs>
          <w:tab w:val="clear" w:pos="567"/>
        </w:tabs>
        <w:overflowPunct/>
        <w:autoSpaceDE/>
        <w:autoSpaceDN/>
        <w:adjustRightInd/>
        <w:spacing w:line="240" w:lineRule="auto"/>
        <w:rPr>
          <w:rFonts w:ascii="Arial Narrow" w:eastAsia="Times New Roman" w:hAnsi="Arial Narrow" w:cs="Arial"/>
          <w:bCs/>
          <w:szCs w:val="12"/>
        </w:rPr>
      </w:pPr>
      <w:r w:rsidRPr="00711835">
        <w:rPr>
          <w:rFonts w:ascii="Arial Narrow" w:eastAsia="Times New Roman" w:hAnsi="Arial Narrow" w:cs="Arial"/>
          <w:bCs/>
          <w:szCs w:val="12"/>
        </w:rPr>
        <w:t>počet prevádzkových hodín za 1 deň</w:t>
      </w:r>
      <w:r w:rsidRPr="00711835">
        <w:rPr>
          <w:rFonts w:ascii="Arial Narrow" w:eastAsia="Times New Roman" w:hAnsi="Arial Narrow" w:cs="Arial"/>
          <w:bCs/>
          <w:szCs w:val="12"/>
        </w:rPr>
        <w:tab/>
        <w:t>. . . . . . . . . . . . . .   14 hodín</w:t>
      </w:r>
    </w:p>
    <w:p w14:paraId="017D0F8D" w14:textId="77777777" w:rsidR="00FA277E" w:rsidRPr="00711835" w:rsidRDefault="00FA277E" w:rsidP="00FA277E">
      <w:pPr>
        <w:pStyle w:val="Odsekzoznamu"/>
        <w:widowControl/>
        <w:numPr>
          <w:ilvl w:val="0"/>
          <w:numId w:val="23"/>
        </w:numPr>
        <w:tabs>
          <w:tab w:val="clear" w:pos="567"/>
        </w:tabs>
        <w:overflowPunct/>
        <w:autoSpaceDE/>
        <w:autoSpaceDN/>
        <w:adjustRightInd/>
        <w:spacing w:line="240" w:lineRule="auto"/>
        <w:rPr>
          <w:rFonts w:ascii="Arial Narrow" w:eastAsia="Times New Roman" w:hAnsi="Arial Narrow" w:cs="Arial"/>
          <w:bCs/>
          <w:szCs w:val="12"/>
        </w:rPr>
      </w:pPr>
      <w:r w:rsidRPr="00711835">
        <w:rPr>
          <w:rFonts w:ascii="Arial Narrow" w:eastAsia="Times New Roman" w:hAnsi="Arial Narrow" w:cs="Arial"/>
          <w:bCs/>
          <w:szCs w:val="12"/>
        </w:rPr>
        <w:t>počet pracovných dní v kalendárnom roku</w:t>
      </w:r>
      <w:r w:rsidRPr="00711835">
        <w:rPr>
          <w:rFonts w:ascii="Arial Narrow" w:eastAsia="Times New Roman" w:hAnsi="Arial Narrow" w:cs="Arial"/>
          <w:bCs/>
          <w:szCs w:val="12"/>
        </w:rPr>
        <w:tab/>
        <w:t>. . . . . . . . . . . . . .   360 dní</w:t>
      </w:r>
    </w:p>
    <w:p w14:paraId="35CA5530" w14:textId="77777777" w:rsidR="00FA277E" w:rsidRPr="00711835" w:rsidRDefault="00FA277E" w:rsidP="00FA277E">
      <w:pPr>
        <w:pStyle w:val="Odsekzoznamu"/>
        <w:widowControl/>
        <w:numPr>
          <w:ilvl w:val="0"/>
          <w:numId w:val="23"/>
        </w:numPr>
        <w:tabs>
          <w:tab w:val="clear" w:pos="567"/>
        </w:tabs>
        <w:overflowPunct/>
        <w:autoSpaceDE/>
        <w:autoSpaceDN/>
        <w:adjustRightInd/>
        <w:spacing w:line="240" w:lineRule="auto"/>
        <w:rPr>
          <w:rFonts w:ascii="Arial Narrow" w:eastAsia="Times New Roman" w:hAnsi="Arial Narrow" w:cs="Arial"/>
          <w:bCs/>
          <w:szCs w:val="12"/>
        </w:rPr>
      </w:pPr>
      <w:r w:rsidRPr="00711835">
        <w:rPr>
          <w:rFonts w:ascii="Arial Narrow" w:eastAsia="Times New Roman" w:hAnsi="Arial Narrow" w:cs="Arial"/>
          <w:bCs/>
          <w:szCs w:val="12"/>
        </w:rPr>
        <w:t>súčasnosť vzájomného chodu za 24 hodín</w:t>
      </w:r>
      <w:r w:rsidRPr="00711835">
        <w:rPr>
          <w:rFonts w:ascii="Arial Narrow" w:eastAsia="Times New Roman" w:hAnsi="Arial Narrow" w:cs="Arial"/>
          <w:bCs/>
          <w:szCs w:val="12"/>
        </w:rPr>
        <w:tab/>
        <w:t>. . . . . . . . . . . . . .   0,5</w:t>
      </w:r>
    </w:p>
    <w:p w14:paraId="2E32D86C" w14:textId="77777777" w:rsidR="00FA277E" w:rsidRPr="00711835" w:rsidRDefault="00FA277E" w:rsidP="00FA277E">
      <w:pPr>
        <w:rPr>
          <w:rFonts w:ascii="Arial Narrow" w:hAnsi="Arial Narrow" w:cs="Arial"/>
          <w:b/>
          <w:bCs/>
          <w:szCs w:val="12"/>
        </w:rPr>
      </w:pPr>
    </w:p>
    <w:p w14:paraId="6FA57F33" w14:textId="2D98F6ED" w:rsidR="00FA277E" w:rsidRPr="00711835" w:rsidRDefault="00FA277E" w:rsidP="00FA277E">
      <w:pPr>
        <w:rPr>
          <w:rFonts w:ascii="Arial Narrow" w:hAnsi="Arial Narrow" w:cs="Arial"/>
          <w:b/>
          <w:bCs/>
          <w:szCs w:val="12"/>
        </w:rPr>
      </w:pPr>
      <w:r w:rsidRPr="00711835">
        <w:rPr>
          <w:rFonts w:ascii="Arial Narrow" w:hAnsi="Arial Narrow" w:cs="Arial"/>
          <w:b/>
          <w:bCs/>
          <w:szCs w:val="12"/>
        </w:rPr>
        <w:t>Predpokladaná ročná spotreba A=</w:t>
      </w:r>
      <w:r w:rsidR="00C43862" w:rsidRPr="00711835">
        <w:rPr>
          <w:rFonts w:ascii="Arial Narrow" w:hAnsi="Arial Narrow" w:cs="Arial"/>
          <w:b/>
          <w:bCs/>
          <w:szCs w:val="12"/>
        </w:rPr>
        <w:t>2</w:t>
      </w:r>
      <w:r w:rsidR="00CF1DEB">
        <w:rPr>
          <w:rFonts w:ascii="Arial Narrow" w:hAnsi="Arial Narrow" w:cs="Arial"/>
          <w:b/>
          <w:bCs/>
          <w:szCs w:val="12"/>
        </w:rPr>
        <w:t>36</w:t>
      </w:r>
      <w:r w:rsidRPr="00711835">
        <w:rPr>
          <w:rFonts w:ascii="Arial Narrow" w:hAnsi="Arial Narrow" w:cs="Arial"/>
          <w:b/>
          <w:bCs/>
          <w:szCs w:val="12"/>
        </w:rPr>
        <w:t xml:space="preserve"> MWh.</w:t>
      </w:r>
    </w:p>
    <w:p w14:paraId="5E82DA02"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 xml:space="preserve">STUPEŇ DODÁVKY ELEKTRICKEJ ENERGIE </w:t>
      </w:r>
    </w:p>
    <w:p w14:paraId="5CF278C9" w14:textId="77777777" w:rsidR="00AB4009" w:rsidRPr="00711835" w:rsidRDefault="00AB4009" w:rsidP="00AB4009">
      <w:pPr>
        <w:spacing w:before="80" w:after="80" w:line="240" w:lineRule="auto"/>
        <w:ind w:firstLine="567"/>
        <w:rPr>
          <w:rFonts w:ascii="Arial Narrow" w:hAnsi="Arial Narrow" w:cs="Arial"/>
          <w:szCs w:val="16"/>
        </w:rPr>
      </w:pPr>
      <w:r w:rsidRPr="00711835">
        <w:rPr>
          <w:rFonts w:ascii="Arial Narrow" w:hAnsi="Arial Narrow" w:cs="Arial"/>
          <w:szCs w:val="16"/>
        </w:rPr>
        <w:t>Dodávka el. energie bude zabezpečená v zmysle STN 34 1610 § 16 107:</w:t>
      </w:r>
    </w:p>
    <w:p w14:paraId="5D108CBC" w14:textId="77777777" w:rsidR="00AB4009" w:rsidRPr="00711835" w:rsidRDefault="00AB4009" w:rsidP="00AB4009">
      <w:pPr>
        <w:spacing w:before="80" w:after="80" w:line="240" w:lineRule="auto"/>
        <w:ind w:firstLine="567"/>
        <w:rPr>
          <w:rFonts w:ascii="Arial Narrow" w:hAnsi="Arial Narrow" w:cs="Arial"/>
          <w:szCs w:val="16"/>
        </w:rPr>
      </w:pPr>
      <w:r w:rsidRPr="00711835">
        <w:rPr>
          <w:rFonts w:ascii="Arial Narrow" w:hAnsi="Arial Narrow" w:cs="Arial"/>
          <w:szCs w:val="16"/>
        </w:rPr>
        <w:t>3. stupeň – pre zariadenia resp. spotrebiče normálneho významu</w:t>
      </w:r>
    </w:p>
    <w:p w14:paraId="5EF400B4" w14:textId="083867AD" w:rsidR="00AB4009" w:rsidRPr="00711835" w:rsidRDefault="00AB4009" w:rsidP="00AB4009">
      <w:pPr>
        <w:spacing w:before="80" w:after="80" w:line="240" w:lineRule="auto"/>
        <w:ind w:firstLine="567"/>
        <w:rPr>
          <w:rFonts w:ascii="Arial Narrow" w:hAnsi="Arial Narrow" w:cs="Arial"/>
          <w:szCs w:val="16"/>
        </w:rPr>
      </w:pPr>
      <w:r w:rsidRPr="00711835">
        <w:rPr>
          <w:rFonts w:ascii="Arial Narrow" w:hAnsi="Arial Narrow" w:cs="Arial"/>
          <w:szCs w:val="16"/>
        </w:rPr>
        <w:t xml:space="preserve">1. stupeň – pre zariadenia resp. spotrebiče </w:t>
      </w:r>
      <w:r w:rsidR="00CD6405" w:rsidRPr="00711835">
        <w:rPr>
          <w:rFonts w:ascii="Arial Narrow" w:hAnsi="Arial Narrow" w:cs="Arial"/>
          <w:szCs w:val="16"/>
        </w:rPr>
        <w:t xml:space="preserve">normálneho významu </w:t>
      </w:r>
      <w:r w:rsidRPr="00711835">
        <w:rPr>
          <w:rFonts w:ascii="Arial Narrow" w:hAnsi="Arial Narrow" w:cs="Arial"/>
          <w:szCs w:val="16"/>
        </w:rPr>
        <w:t>zabezpečené prostredníctvom dieselgenerátora</w:t>
      </w:r>
      <w:r w:rsidR="002F3AA7">
        <w:rPr>
          <w:rFonts w:ascii="Arial Narrow" w:hAnsi="Arial Narrow" w:cs="Arial"/>
          <w:szCs w:val="16"/>
        </w:rPr>
        <w:t xml:space="preserve"> (ATS)</w:t>
      </w:r>
      <w:r w:rsidRPr="00711835">
        <w:rPr>
          <w:rFonts w:ascii="Arial Narrow" w:hAnsi="Arial Narrow" w:cs="Arial"/>
          <w:szCs w:val="16"/>
        </w:rPr>
        <w:t>.</w:t>
      </w:r>
    </w:p>
    <w:p w14:paraId="51CBF59F"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MERANIE SPOTREBY ELEKTRICKEJ ENERGIE</w:t>
      </w:r>
    </w:p>
    <w:p w14:paraId="189AB4BF" w14:textId="2D5EEECE"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 xml:space="preserve">Fakturačné meranie pre predmetnú stavbu je jedno elektrárenské </w:t>
      </w:r>
      <w:r w:rsidR="00C92CDF" w:rsidRPr="00711835">
        <w:rPr>
          <w:rFonts w:ascii="Arial Narrow" w:hAnsi="Arial Narrow" w:cs="Arial"/>
          <w:szCs w:val="16"/>
        </w:rPr>
        <w:t xml:space="preserve">polopriame </w:t>
      </w:r>
      <w:r w:rsidRPr="00711835">
        <w:rPr>
          <w:rFonts w:ascii="Arial Narrow" w:hAnsi="Arial Narrow" w:cs="Arial"/>
          <w:szCs w:val="16"/>
        </w:rPr>
        <w:t xml:space="preserve">(fakturačné) meranie spotreby el. energie na strane </w:t>
      </w:r>
      <w:r w:rsidR="00482604" w:rsidRPr="00711835">
        <w:rPr>
          <w:rFonts w:ascii="Arial Narrow" w:hAnsi="Arial Narrow" w:cs="Arial"/>
          <w:szCs w:val="16"/>
        </w:rPr>
        <w:t>N</w:t>
      </w:r>
      <w:r w:rsidRPr="00711835">
        <w:rPr>
          <w:rFonts w:ascii="Arial Narrow" w:hAnsi="Arial Narrow" w:cs="Arial"/>
          <w:szCs w:val="16"/>
        </w:rPr>
        <w:t xml:space="preserve">N v skrini </w:t>
      </w:r>
      <w:r w:rsidR="00482604" w:rsidRPr="00711835">
        <w:rPr>
          <w:rFonts w:ascii="Arial Narrow" w:hAnsi="Arial Narrow" w:cs="Arial"/>
          <w:szCs w:val="16"/>
        </w:rPr>
        <w:t>RE</w:t>
      </w:r>
      <w:r w:rsidRPr="00711835">
        <w:rPr>
          <w:rFonts w:ascii="Arial Narrow" w:hAnsi="Arial Narrow" w:cs="Arial"/>
          <w:szCs w:val="16"/>
        </w:rPr>
        <w:t xml:space="preserve"> </w:t>
      </w:r>
      <w:r w:rsidR="00482604" w:rsidRPr="00711835">
        <w:rPr>
          <w:rFonts w:ascii="Arial Narrow" w:hAnsi="Arial Narrow" w:cs="Arial"/>
          <w:szCs w:val="16"/>
        </w:rPr>
        <w:t>s</w:t>
      </w:r>
      <w:r w:rsidRPr="00711835">
        <w:rPr>
          <w:rFonts w:ascii="Arial Narrow" w:hAnsi="Arial Narrow" w:cs="Arial"/>
          <w:szCs w:val="16"/>
        </w:rPr>
        <w:t xml:space="preserve"> ciachovaných prúdových </w:t>
      </w:r>
      <w:r w:rsidR="00C92CDF" w:rsidRPr="00711835">
        <w:rPr>
          <w:rFonts w:ascii="Arial Narrow" w:hAnsi="Arial Narrow" w:cs="Arial"/>
          <w:szCs w:val="16"/>
        </w:rPr>
        <w:t>transformátormi</w:t>
      </w:r>
      <w:r w:rsidR="00150126" w:rsidRPr="00711835">
        <w:rPr>
          <w:rFonts w:ascii="Arial Narrow" w:hAnsi="Arial Narrow" w:cs="Arial"/>
          <w:szCs w:val="16"/>
        </w:rPr>
        <w:t xml:space="preserve"> podľa zmluvy o</w:t>
      </w:r>
      <w:r w:rsidR="00A90677" w:rsidRPr="00711835">
        <w:rPr>
          <w:rFonts w:ascii="Arial Narrow" w:hAnsi="Arial Narrow" w:cs="Arial"/>
          <w:szCs w:val="16"/>
        </w:rPr>
        <w:t> </w:t>
      </w:r>
      <w:r w:rsidR="00150126" w:rsidRPr="00711835">
        <w:rPr>
          <w:rFonts w:ascii="Arial Narrow" w:hAnsi="Arial Narrow" w:cs="Arial"/>
          <w:szCs w:val="16"/>
        </w:rPr>
        <w:t>pripojení</w:t>
      </w:r>
      <w:r w:rsidR="00A90677" w:rsidRPr="00711835">
        <w:rPr>
          <w:rFonts w:ascii="Arial Narrow" w:hAnsi="Arial Narrow" w:cs="Arial"/>
          <w:szCs w:val="16"/>
        </w:rPr>
        <w:t xml:space="preserve">, navrhujem </w:t>
      </w:r>
      <w:r w:rsidR="00611C04" w:rsidRPr="00711835">
        <w:rPr>
          <w:rFonts w:ascii="Arial Narrow" w:hAnsi="Arial Narrow" w:cs="Arial"/>
          <w:szCs w:val="16"/>
        </w:rPr>
        <w:t>polopriame meranie elektriny s meracími transformátormi prúdu o prevode 150/5 A, trieda presnosti 0,5S %, 10 VA</w:t>
      </w:r>
      <w:r w:rsidRPr="00711835">
        <w:rPr>
          <w:rFonts w:ascii="Arial Narrow" w:hAnsi="Arial Narrow" w:cs="Arial"/>
          <w:szCs w:val="16"/>
        </w:rPr>
        <w:t>.</w:t>
      </w:r>
    </w:p>
    <w:p w14:paraId="0214D104"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lastRenderedPageBreak/>
        <w:t xml:space="preserve">ROZDELENIE EL.ZARIADENÍ </w:t>
      </w:r>
    </w:p>
    <w:p w14:paraId="73A340D2" w14:textId="77777777" w:rsidR="00AB4009" w:rsidRPr="00711835" w:rsidRDefault="00AB4009" w:rsidP="00AB4009">
      <w:pPr>
        <w:pStyle w:val="Nadpis2"/>
        <w:numPr>
          <w:ilvl w:val="0"/>
          <w:numId w:val="0"/>
        </w:numPr>
        <w:spacing w:line="240" w:lineRule="auto"/>
        <w:rPr>
          <w:rFonts w:ascii="Arial Narrow" w:eastAsiaTheme="minorHAnsi" w:hAnsi="Arial Narrow" w:cs="Arial"/>
          <w:szCs w:val="16"/>
        </w:rPr>
      </w:pPr>
      <w:r w:rsidRPr="00711835">
        <w:rPr>
          <w:rFonts w:ascii="Arial Narrow" w:eastAsiaTheme="minorHAnsi" w:hAnsi="Arial Narrow" w:cs="Arial"/>
          <w:szCs w:val="16"/>
        </w:rPr>
        <w:tab/>
      </w:r>
      <w:r w:rsidRPr="00711835">
        <w:rPr>
          <w:rFonts w:ascii="Arial Narrow" w:eastAsiaTheme="minorHAnsi" w:hAnsi="Arial Narrow" w:cs="Arial"/>
          <w:b w:val="0"/>
          <w:bCs w:val="0"/>
          <w:caps w:val="0"/>
          <w:color w:val="auto"/>
          <w:szCs w:val="16"/>
        </w:rPr>
        <w:t xml:space="preserve">Elektrické zariadenie je vyhradeným technickým zariadením skupiny B v zmysle § 4 vyhlášky MPSVaR SR č. 508/2009 Z.z. , príloha č.1, časť III, ktorou sa určujú vyhradené technické zariadenia a stanovujú niektoré podmienky na zaistenie bezpečnosti a ochrany zdravia pri práci a bezpečnosti technických zariadení - Technické zariadenia s vyššou mierou ohrozenia. Podľa § 5 </w:t>
      </w:r>
      <w:proofErr w:type="spellStart"/>
      <w:r w:rsidRPr="00711835">
        <w:rPr>
          <w:rFonts w:ascii="Arial Narrow" w:eastAsiaTheme="minorHAnsi" w:hAnsi="Arial Narrow" w:cs="Arial"/>
          <w:b w:val="0"/>
          <w:bCs w:val="0"/>
          <w:caps w:val="0"/>
          <w:color w:val="auto"/>
          <w:szCs w:val="16"/>
        </w:rPr>
        <w:t>odst</w:t>
      </w:r>
      <w:proofErr w:type="spellEnd"/>
      <w:r w:rsidRPr="00711835">
        <w:rPr>
          <w:rFonts w:ascii="Arial Narrow" w:eastAsiaTheme="minorHAnsi" w:hAnsi="Arial Narrow" w:cs="Arial"/>
          <w:b w:val="0"/>
          <w:bCs w:val="0"/>
          <w:caps w:val="0"/>
          <w:color w:val="auto"/>
          <w:szCs w:val="16"/>
        </w:rPr>
        <w:t>. 2 tejto vyhlášky, k tejto dokumentácii nie je potrebné úradné osvedčenie, resp. vyjadrenie inšpekčného orgánu. Prevádzkovateľ je povinný pred začatím prevádzky a počas nej zabezpečiť vykonávanie odborných prehliadok a skúšok elektrického zariadenia podľa § č.13 vyhlášky MPSVaR SR č. 508/2009 Z.z. a STN 33 1500, zmena 1/2007 tab.1. Odborné prehliadky alebo skúšky vykonáva pracovník s odbornou spôsobilosťou podľa § č.24 v lehotách podľa druhu priestoru podľa vyhlášky MPSVaR SR č. 508/2009 Z.z., a vonkajších vplyvov podľa STN 33 1500.Dodávateľ elektroinštalácie je povinný pred začatím prevádzky vykonať východiskovú revíziu elektrického zariadenia, prevádzkovateľ je povinný zabezpečiť následne vykonávanie pravidelných revízii podľa STN 33 1500, STN 33 2000-6.</w:t>
      </w:r>
    </w:p>
    <w:p w14:paraId="58FAA53C"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 xml:space="preserve">KOMPENZÁCIA ÚČINNÍKA </w:t>
      </w:r>
    </w:p>
    <w:p w14:paraId="22A1E3C3" w14:textId="77777777" w:rsidR="00AB4009" w:rsidRPr="00711835" w:rsidRDefault="00AB4009" w:rsidP="00AB4009">
      <w:pPr>
        <w:spacing w:after="120" w:line="240" w:lineRule="auto"/>
        <w:ind w:firstLine="567"/>
        <w:rPr>
          <w:rFonts w:ascii="Arial Narrow" w:hAnsi="Arial Narrow" w:cs="Arial"/>
          <w:szCs w:val="16"/>
        </w:rPr>
      </w:pPr>
      <w:r w:rsidRPr="00711835">
        <w:rPr>
          <w:rFonts w:ascii="Arial Narrow" w:hAnsi="Arial Narrow" w:cs="Arial"/>
          <w:szCs w:val="16"/>
        </w:rPr>
        <w:t xml:space="preserve">Kompenzácia jalového výkonu Q je riešená centrálne samostatným chráneným kompenzačným rozvádzačom RC pripojeným k hlavnému rozvádzaču v napájacej trafostanici na účinník 0,95 </w:t>
      </w:r>
      <w:proofErr w:type="spellStart"/>
      <w:r w:rsidRPr="00711835">
        <w:rPr>
          <w:rFonts w:ascii="Arial Narrow" w:hAnsi="Arial Narrow" w:cs="Arial"/>
          <w:szCs w:val="16"/>
        </w:rPr>
        <w:t>ind</w:t>
      </w:r>
      <w:proofErr w:type="spellEnd"/>
      <w:r w:rsidRPr="00711835">
        <w:rPr>
          <w:rFonts w:ascii="Arial Narrow" w:hAnsi="Arial Narrow" w:cs="Arial"/>
          <w:szCs w:val="16"/>
        </w:rPr>
        <w:t>. charakteru. Nie je predmetom tejto časti projektovej dokumentácie.</w:t>
      </w:r>
      <w:bookmarkStart w:id="7" w:name="_Hlk26106954"/>
    </w:p>
    <w:p w14:paraId="37AB7812"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 xml:space="preserve">Vypočítané skratové prúdy </w:t>
      </w:r>
    </w:p>
    <w:p w14:paraId="63ABCF16" w14:textId="77777777" w:rsidR="000725D1" w:rsidRPr="00711835" w:rsidRDefault="000725D1" w:rsidP="000725D1">
      <w:pPr>
        <w:ind w:left="284" w:right="283" w:firstLine="283"/>
        <w:rPr>
          <w:rFonts w:ascii="Arial Narrow" w:hAnsi="Arial Narrow" w:cs="Arial"/>
          <w:szCs w:val="16"/>
        </w:rPr>
      </w:pPr>
      <w:bookmarkStart w:id="8" w:name="_Hlk61531572"/>
      <w:bookmarkEnd w:id="7"/>
      <w:r w:rsidRPr="00711835">
        <w:rPr>
          <w:rFonts w:ascii="Arial Narrow" w:hAnsi="Arial Narrow" w:cs="Arial"/>
          <w:szCs w:val="16"/>
        </w:rPr>
        <w:t>Rozvádzač NN (400V/230V) – RE</w:t>
      </w:r>
    </w:p>
    <w:p w14:paraId="51346B56" w14:textId="2A1E0F31" w:rsidR="000725D1" w:rsidRPr="00711835" w:rsidRDefault="000725D1" w:rsidP="000725D1">
      <w:pPr>
        <w:ind w:left="980" w:right="283" w:firstLine="436"/>
        <w:rPr>
          <w:rFonts w:ascii="Arial Narrow" w:hAnsi="Arial Narrow" w:cs="Arial"/>
          <w:szCs w:val="16"/>
        </w:rPr>
      </w:pPr>
      <w:r w:rsidRPr="00711835">
        <w:rPr>
          <w:rFonts w:ascii="Arial Narrow" w:hAnsi="Arial Narrow" w:cs="Arial"/>
          <w:szCs w:val="16"/>
        </w:rPr>
        <w:t xml:space="preserve">In=160A, </w:t>
      </w:r>
    </w:p>
    <w:p w14:paraId="6306B51B" w14:textId="22578D0E" w:rsidR="000725D1" w:rsidRPr="00711835" w:rsidRDefault="000725D1" w:rsidP="000725D1">
      <w:pPr>
        <w:ind w:left="708" w:right="283" w:firstLine="708"/>
        <w:rPr>
          <w:rFonts w:ascii="Arial Narrow" w:hAnsi="Arial Narrow" w:cs="Arial"/>
          <w:szCs w:val="16"/>
        </w:rPr>
      </w:pPr>
      <w:proofErr w:type="spellStart"/>
      <w:r w:rsidRPr="00711835">
        <w:rPr>
          <w:rFonts w:ascii="Arial Narrow" w:hAnsi="Arial Narrow" w:cs="Arial"/>
          <w:szCs w:val="16"/>
        </w:rPr>
        <w:t>lk</w:t>
      </w:r>
      <w:proofErr w:type="spellEnd"/>
      <w:r w:rsidRPr="00711835">
        <w:rPr>
          <w:rFonts w:ascii="Arial Narrow" w:hAnsi="Arial Narrow" w:cs="Arial"/>
          <w:szCs w:val="16"/>
        </w:rPr>
        <w:t>“= 4,79 kA</w:t>
      </w:r>
    </w:p>
    <w:bookmarkEnd w:id="8"/>
    <w:p w14:paraId="61999EE7" w14:textId="6207753F" w:rsidR="000725D1" w:rsidRPr="00711835" w:rsidRDefault="000725D1" w:rsidP="000725D1">
      <w:pPr>
        <w:ind w:left="284" w:right="283" w:firstLine="283"/>
        <w:rPr>
          <w:rFonts w:ascii="Arial Narrow" w:hAnsi="Arial Narrow" w:cs="Arial"/>
          <w:szCs w:val="16"/>
        </w:rPr>
      </w:pPr>
      <w:r w:rsidRPr="00711835">
        <w:rPr>
          <w:rFonts w:ascii="Arial Narrow" w:hAnsi="Arial Narrow" w:cs="Arial"/>
          <w:szCs w:val="16"/>
        </w:rPr>
        <w:t>Rozvádzač NN (400V/230V) – RH</w:t>
      </w:r>
    </w:p>
    <w:p w14:paraId="5D71EE17" w14:textId="69D7F8CF" w:rsidR="000725D1" w:rsidRPr="00711835" w:rsidRDefault="000725D1" w:rsidP="000725D1">
      <w:pPr>
        <w:ind w:left="980" w:right="283" w:firstLine="436"/>
        <w:rPr>
          <w:rFonts w:ascii="Arial Narrow" w:hAnsi="Arial Narrow" w:cs="Arial"/>
          <w:szCs w:val="16"/>
        </w:rPr>
      </w:pPr>
      <w:r w:rsidRPr="00711835">
        <w:rPr>
          <w:rFonts w:ascii="Arial Narrow" w:hAnsi="Arial Narrow" w:cs="Arial"/>
          <w:szCs w:val="16"/>
        </w:rPr>
        <w:t xml:space="preserve">In=160A, </w:t>
      </w:r>
    </w:p>
    <w:p w14:paraId="76C7D0F4" w14:textId="1D04A88A" w:rsidR="000725D1" w:rsidRPr="00711835" w:rsidRDefault="000725D1" w:rsidP="000725D1">
      <w:pPr>
        <w:ind w:left="708" w:right="283" w:firstLine="708"/>
        <w:rPr>
          <w:rFonts w:ascii="Arial Narrow" w:hAnsi="Arial Narrow" w:cs="Arial"/>
          <w:szCs w:val="16"/>
        </w:rPr>
      </w:pPr>
      <w:proofErr w:type="spellStart"/>
      <w:r w:rsidRPr="00711835">
        <w:rPr>
          <w:rFonts w:ascii="Arial Narrow" w:hAnsi="Arial Narrow" w:cs="Arial"/>
          <w:szCs w:val="16"/>
        </w:rPr>
        <w:t>lk</w:t>
      </w:r>
      <w:proofErr w:type="spellEnd"/>
      <w:r w:rsidRPr="00711835">
        <w:rPr>
          <w:rFonts w:ascii="Arial Narrow" w:hAnsi="Arial Narrow" w:cs="Arial"/>
          <w:szCs w:val="16"/>
        </w:rPr>
        <w:t>“= 2,64 kA</w:t>
      </w:r>
    </w:p>
    <w:p w14:paraId="4F0410DD" w14:textId="77777777" w:rsidR="00060F04" w:rsidRPr="00711835" w:rsidRDefault="00060F04" w:rsidP="00060F04">
      <w:pPr>
        <w:pStyle w:val="Nadpis1"/>
        <w:rPr>
          <w:rFonts w:ascii="Arial Narrow" w:hAnsi="Arial Narrow" w:cs="Arial"/>
          <w:szCs w:val="16"/>
        </w:rPr>
      </w:pPr>
      <w:r w:rsidRPr="00711835">
        <w:rPr>
          <w:rFonts w:ascii="Arial Narrow" w:hAnsi="Arial Narrow" w:cs="Arial"/>
          <w:szCs w:val="16"/>
        </w:rPr>
        <w:t>POPIS RIEŠENIA – SILNOPRÚDOVÉ ROZVODY</w:t>
      </w:r>
    </w:p>
    <w:p w14:paraId="5D7A5DF1" w14:textId="28E923CF" w:rsidR="00AB4009" w:rsidRPr="00711835" w:rsidRDefault="00060F04" w:rsidP="00060F04">
      <w:pPr>
        <w:spacing w:line="240" w:lineRule="auto"/>
        <w:rPr>
          <w:rFonts w:ascii="Arial Narrow" w:hAnsi="Arial Narrow" w:cs="Arial"/>
          <w:szCs w:val="16"/>
        </w:rPr>
      </w:pPr>
      <w:r w:rsidRPr="00711835">
        <w:rPr>
          <w:rFonts w:ascii="Arial Narrow" w:hAnsi="Arial Narrow" w:cs="Arial"/>
          <w:szCs w:val="16"/>
        </w:rPr>
        <w:tab/>
        <w:t xml:space="preserve">Objekt bude napojený z existujúcej trafostanice </w:t>
      </w:r>
      <w:r w:rsidR="00C92CDF" w:rsidRPr="00711835">
        <w:rPr>
          <w:rFonts w:ascii="Arial Narrow" w:hAnsi="Arial Narrow" w:cs="Arial"/>
          <w:szCs w:val="16"/>
        </w:rPr>
        <w:t xml:space="preserve">TS </w:t>
      </w:r>
      <w:r w:rsidR="002A7171" w:rsidRPr="00711835">
        <w:rPr>
          <w:rFonts w:ascii="Arial Narrow" w:hAnsi="Arial Narrow" w:cs="Arial"/>
          <w:szCs w:val="16"/>
        </w:rPr>
        <w:t>00</w:t>
      </w:r>
      <w:r w:rsidR="00AF2C20" w:rsidRPr="00711835">
        <w:rPr>
          <w:rFonts w:ascii="Arial Narrow" w:hAnsi="Arial Narrow" w:cs="Arial"/>
          <w:szCs w:val="16"/>
        </w:rPr>
        <w:t>22-004</w:t>
      </w:r>
      <w:r w:rsidR="002A7171" w:rsidRPr="00711835">
        <w:rPr>
          <w:rFonts w:ascii="Arial Narrow" w:hAnsi="Arial Narrow" w:cs="Arial"/>
          <w:szCs w:val="16"/>
        </w:rPr>
        <w:t xml:space="preserve">. </w:t>
      </w:r>
      <w:r w:rsidR="00C92CDF" w:rsidRPr="00711835">
        <w:rPr>
          <w:rFonts w:ascii="Arial Narrow" w:hAnsi="Arial Narrow" w:cs="Arial"/>
          <w:szCs w:val="16"/>
        </w:rPr>
        <w:t>Z TS je riešená prípojka NN kábl</w:t>
      </w:r>
      <w:r w:rsidR="002A7171" w:rsidRPr="00711835">
        <w:rPr>
          <w:rFonts w:ascii="Arial Narrow" w:hAnsi="Arial Narrow" w:cs="Arial"/>
          <w:szCs w:val="16"/>
        </w:rPr>
        <w:t xml:space="preserve">om </w:t>
      </w:r>
      <w:r w:rsidR="00570818" w:rsidRPr="00711835">
        <w:rPr>
          <w:rFonts w:ascii="Arial Narrow" w:hAnsi="Arial Narrow" w:cs="Arial"/>
          <w:szCs w:val="16"/>
        </w:rPr>
        <w:t xml:space="preserve">NAYY-J </w:t>
      </w:r>
      <w:r w:rsidR="00EF097A">
        <w:rPr>
          <w:rFonts w:ascii="Arial Narrow" w:hAnsi="Arial Narrow" w:cs="Arial"/>
          <w:szCs w:val="16"/>
        </w:rPr>
        <w:t>4x240</w:t>
      </w:r>
      <w:r w:rsidR="00155FC6" w:rsidRPr="00711835">
        <w:rPr>
          <w:rFonts w:ascii="Arial Narrow" w:hAnsi="Arial Narrow"/>
        </w:rPr>
        <w:t xml:space="preserve"> </w:t>
      </w:r>
      <w:r w:rsidR="00155FC6" w:rsidRPr="00711835">
        <w:rPr>
          <w:rFonts w:ascii="Arial Narrow" w:hAnsi="Arial Narrow" w:cs="Arial"/>
          <w:szCs w:val="16"/>
        </w:rPr>
        <w:t>mm²</w:t>
      </w:r>
      <w:r w:rsidR="00570818" w:rsidRPr="00711835">
        <w:rPr>
          <w:rFonts w:ascii="Arial Narrow" w:hAnsi="Arial Narrow" w:cs="Arial"/>
          <w:szCs w:val="16"/>
        </w:rPr>
        <w:t xml:space="preserve">, v RE je istič </w:t>
      </w:r>
      <w:r w:rsidR="00A0495F">
        <w:rPr>
          <w:rFonts w:ascii="Arial Narrow" w:hAnsi="Arial Narrow" w:cs="Arial"/>
          <w:szCs w:val="16"/>
        </w:rPr>
        <w:t>3x160A</w:t>
      </w:r>
      <w:r w:rsidR="00570818" w:rsidRPr="00711835">
        <w:rPr>
          <w:rFonts w:ascii="Arial Narrow" w:hAnsi="Arial Narrow" w:cs="Arial"/>
          <w:szCs w:val="16"/>
        </w:rPr>
        <w:t xml:space="preserve"> a MTP </w:t>
      </w:r>
      <w:r w:rsidR="002A7171" w:rsidRPr="00711835">
        <w:rPr>
          <w:rFonts w:ascii="Arial Narrow" w:hAnsi="Arial Narrow" w:cs="Arial"/>
          <w:szCs w:val="16"/>
        </w:rPr>
        <w:t>1</w:t>
      </w:r>
      <w:r w:rsidR="00AF2C20" w:rsidRPr="00711835">
        <w:rPr>
          <w:rFonts w:ascii="Arial Narrow" w:hAnsi="Arial Narrow" w:cs="Arial"/>
          <w:szCs w:val="16"/>
        </w:rPr>
        <w:t>5</w:t>
      </w:r>
      <w:r w:rsidR="00570818" w:rsidRPr="00711835">
        <w:rPr>
          <w:rFonts w:ascii="Arial Narrow" w:hAnsi="Arial Narrow" w:cs="Arial"/>
          <w:szCs w:val="16"/>
        </w:rPr>
        <w:t>0/5A, 10VA, 0,5S%</w:t>
      </w:r>
      <w:r w:rsidR="002A7171" w:rsidRPr="00711835">
        <w:rPr>
          <w:rFonts w:ascii="Arial Narrow" w:hAnsi="Arial Narrow" w:cs="Arial"/>
          <w:szCs w:val="16"/>
        </w:rPr>
        <w:t>.</w:t>
      </w:r>
      <w:r w:rsidR="00AB4009" w:rsidRPr="00711835">
        <w:rPr>
          <w:rFonts w:ascii="Arial Narrow" w:hAnsi="Arial Narrow" w:cs="Arial"/>
          <w:szCs w:val="16"/>
        </w:rPr>
        <w:t xml:space="preserve"> Objekt bude napojený z</w:t>
      </w:r>
      <w:r w:rsidR="006A052E" w:rsidRPr="00711835">
        <w:rPr>
          <w:rFonts w:ascii="Arial Narrow" w:hAnsi="Arial Narrow" w:cs="Arial"/>
          <w:szCs w:val="16"/>
        </w:rPr>
        <w:t xml:space="preserve"> elektromerového rozvádzača RE do </w:t>
      </w:r>
      <w:r w:rsidR="00AB4009" w:rsidRPr="00711835">
        <w:rPr>
          <w:rFonts w:ascii="Arial Narrow" w:hAnsi="Arial Narrow" w:cs="Arial"/>
          <w:szCs w:val="16"/>
        </w:rPr>
        <w:t>hlavného rozvádzača RH</w:t>
      </w:r>
      <w:r w:rsidR="00155FC6" w:rsidRPr="00711835">
        <w:rPr>
          <w:rFonts w:ascii="Arial Narrow" w:hAnsi="Arial Narrow" w:cs="Arial"/>
          <w:szCs w:val="16"/>
        </w:rPr>
        <w:t xml:space="preserve"> káblom NAYY-J </w:t>
      </w:r>
      <w:r w:rsidR="00EF097A">
        <w:rPr>
          <w:rFonts w:ascii="Arial Narrow" w:hAnsi="Arial Narrow" w:cs="Arial"/>
          <w:szCs w:val="16"/>
        </w:rPr>
        <w:t>4x240</w:t>
      </w:r>
      <w:r w:rsidR="00155FC6" w:rsidRPr="00711835">
        <w:rPr>
          <w:rFonts w:ascii="Arial Narrow" w:hAnsi="Arial Narrow"/>
        </w:rPr>
        <w:t xml:space="preserve"> </w:t>
      </w:r>
      <w:r w:rsidR="00155FC6" w:rsidRPr="00711835">
        <w:rPr>
          <w:rFonts w:ascii="Arial Narrow" w:hAnsi="Arial Narrow" w:cs="Arial"/>
          <w:szCs w:val="16"/>
        </w:rPr>
        <w:t>mm²</w:t>
      </w:r>
      <w:r w:rsidR="00AB4009" w:rsidRPr="00711835">
        <w:rPr>
          <w:rFonts w:ascii="Arial Narrow" w:hAnsi="Arial Narrow" w:cs="Arial"/>
          <w:szCs w:val="16"/>
        </w:rPr>
        <w:t>.</w:t>
      </w:r>
    </w:p>
    <w:p w14:paraId="3A72BCDE" w14:textId="77777777" w:rsidR="00AB4009" w:rsidRPr="00711835" w:rsidRDefault="00AB4009" w:rsidP="00AB4009">
      <w:pPr>
        <w:spacing w:line="240" w:lineRule="auto"/>
        <w:rPr>
          <w:rFonts w:ascii="Arial Narrow" w:hAnsi="Arial Narrow" w:cs="Arial"/>
          <w:szCs w:val="16"/>
        </w:rPr>
      </w:pPr>
    </w:p>
    <w:p w14:paraId="5EC47414" w14:textId="77777777" w:rsidR="00AB4009" w:rsidRPr="00711835" w:rsidRDefault="00AB4009" w:rsidP="00AB4009">
      <w:pPr>
        <w:spacing w:line="240" w:lineRule="auto"/>
        <w:rPr>
          <w:rFonts w:ascii="Arial Narrow" w:hAnsi="Arial Narrow" w:cs="Arial"/>
          <w:bCs/>
          <w:szCs w:val="16"/>
          <w:lang w:eastAsia="ar-SA"/>
        </w:rPr>
      </w:pPr>
      <w:r w:rsidRPr="00711835">
        <w:rPr>
          <w:rFonts w:ascii="Arial Narrow" w:hAnsi="Arial Narrow" w:cs="Arial"/>
          <w:bCs/>
          <w:szCs w:val="16"/>
          <w:lang w:eastAsia="ar-SA"/>
        </w:rPr>
        <w:t>Vnútorné silnoprúdové rozvody budú rozdelené na tri typy sietí:</w:t>
      </w:r>
    </w:p>
    <w:p w14:paraId="31A5FE88" w14:textId="77777777" w:rsidR="00AB4009" w:rsidRPr="00711835" w:rsidRDefault="00AB4009" w:rsidP="008653D4">
      <w:pPr>
        <w:pStyle w:val="Textbubliny"/>
        <w:numPr>
          <w:ilvl w:val="0"/>
          <w:numId w:val="9"/>
        </w:numPr>
        <w:rPr>
          <w:rFonts w:ascii="Arial Narrow" w:hAnsi="Arial Narrow" w:cs="Arial"/>
          <w:bCs/>
          <w:lang w:eastAsia="ar-SA"/>
        </w:rPr>
      </w:pPr>
      <w:r w:rsidRPr="00711835">
        <w:rPr>
          <w:rFonts w:ascii="Arial Narrow" w:hAnsi="Arial Narrow" w:cs="Arial"/>
          <w:bCs/>
          <w:lang w:eastAsia="ar-SA"/>
        </w:rPr>
        <w:t>nezálohovaná sieť (sieť N)</w:t>
      </w:r>
    </w:p>
    <w:p w14:paraId="27BEF6B8" w14:textId="77777777" w:rsidR="00757867" w:rsidRPr="00711835" w:rsidRDefault="00757867" w:rsidP="008653D4">
      <w:pPr>
        <w:pStyle w:val="Textbubliny"/>
        <w:numPr>
          <w:ilvl w:val="0"/>
          <w:numId w:val="9"/>
        </w:numPr>
        <w:rPr>
          <w:rFonts w:ascii="Arial Narrow" w:hAnsi="Arial Narrow" w:cs="Arial"/>
          <w:bCs/>
          <w:lang w:eastAsia="ar-SA"/>
        </w:rPr>
      </w:pPr>
      <w:r w:rsidRPr="00711835">
        <w:rPr>
          <w:rFonts w:ascii="Arial Narrow" w:hAnsi="Arial Narrow" w:cs="Arial"/>
          <w:bCs/>
          <w:lang w:eastAsia="ar-SA"/>
        </w:rPr>
        <w:t>sieť zálohovaná dieselgenerátorom (Z)</w:t>
      </w:r>
    </w:p>
    <w:p w14:paraId="7CD81238" w14:textId="77777777" w:rsidR="00AB4009" w:rsidRPr="00711835" w:rsidRDefault="00AB4009" w:rsidP="00AB4009">
      <w:pPr>
        <w:spacing w:line="240" w:lineRule="auto"/>
        <w:rPr>
          <w:rFonts w:ascii="Arial Narrow" w:hAnsi="Arial Narrow" w:cs="Arial"/>
          <w:bCs/>
          <w:szCs w:val="16"/>
          <w:lang w:eastAsia="ar-SA"/>
        </w:rPr>
      </w:pPr>
    </w:p>
    <w:p w14:paraId="083FF2D2" w14:textId="025AF5D7" w:rsidR="00AB4009" w:rsidRPr="00711835" w:rsidRDefault="00AB4009" w:rsidP="00AB4009">
      <w:pPr>
        <w:spacing w:line="240" w:lineRule="auto"/>
        <w:rPr>
          <w:rFonts w:ascii="Arial Narrow" w:hAnsi="Arial Narrow" w:cs="Arial"/>
          <w:bCs/>
          <w:szCs w:val="16"/>
          <w:lang w:eastAsia="ar-SA"/>
        </w:rPr>
      </w:pPr>
      <w:r w:rsidRPr="00711835">
        <w:rPr>
          <w:rFonts w:ascii="Arial Narrow" w:hAnsi="Arial Narrow" w:cs="Arial"/>
          <w:bCs/>
          <w:szCs w:val="16"/>
          <w:lang w:eastAsia="ar-SA"/>
        </w:rPr>
        <w:t>-</w:t>
      </w:r>
      <w:r w:rsidRPr="00711835">
        <w:rPr>
          <w:rFonts w:ascii="Arial Narrow" w:hAnsi="Arial Narrow" w:cs="Arial"/>
          <w:bCs/>
          <w:szCs w:val="16"/>
          <w:lang w:eastAsia="ar-SA"/>
        </w:rPr>
        <w:tab/>
      </w:r>
      <w:r w:rsidRPr="00711835">
        <w:rPr>
          <w:rFonts w:ascii="Arial Narrow" w:hAnsi="Arial Narrow" w:cs="Arial"/>
          <w:b/>
          <w:szCs w:val="16"/>
          <w:lang w:eastAsia="ar-SA"/>
        </w:rPr>
        <w:t>Nezálohovaná sieť (N)</w:t>
      </w:r>
      <w:r w:rsidRPr="00711835">
        <w:rPr>
          <w:rFonts w:ascii="Arial Narrow" w:hAnsi="Arial Narrow" w:cs="Arial"/>
          <w:bCs/>
          <w:szCs w:val="16"/>
          <w:lang w:eastAsia="ar-SA"/>
        </w:rPr>
        <w:t xml:space="preserve"> bude zabezpečovať dodávku elektrickej energie v zmysle STN 34 1610 v stupni č.3 pre hlavné odbery objektu. V normálnom bezporuchovom stave bude dodávka zabezpečená z príslušného transformátora 22/0,42kV.</w:t>
      </w:r>
    </w:p>
    <w:p w14:paraId="18531B2A" w14:textId="77777777" w:rsidR="00AB4009" w:rsidRPr="00711835" w:rsidRDefault="00AB4009" w:rsidP="00AB4009">
      <w:pPr>
        <w:spacing w:line="240" w:lineRule="auto"/>
        <w:rPr>
          <w:rFonts w:ascii="Arial Narrow" w:hAnsi="Arial Narrow" w:cs="Arial"/>
          <w:bCs/>
          <w:szCs w:val="16"/>
          <w:lang w:eastAsia="ar-SA"/>
        </w:rPr>
      </w:pPr>
      <w:r w:rsidRPr="00711835">
        <w:rPr>
          <w:rFonts w:ascii="Arial Narrow" w:hAnsi="Arial Narrow" w:cs="Arial"/>
          <w:bCs/>
          <w:szCs w:val="16"/>
          <w:lang w:eastAsia="ar-SA"/>
        </w:rPr>
        <w:t xml:space="preserve"> </w:t>
      </w:r>
    </w:p>
    <w:p w14:paraId="1E33E30B" w14:textId="0D016147" w:rsidR="00757867" w:rsidRPr="00711835" w:rsidRDefault="00757867" w:rsidP="00757867">
      <w:pPr>
        <w:spacing w:line="240" w:lineRule="auto"/>
        <w:rPr>
          <w:rFonts w:ascii="Arial Narrow" w:hAnsi="Arial Narrow" w:cs="Arial"/>
          <w:bCs/>
          <w:szCs w:val="16"/>
          <w:lang w:eastAsia="ar-SA"/>
        </w:rPr>
      </w:pPr>
      <w:r w:rsidRPr="00711835">
        <w:rPr>
          <w:rFonts w:ascii="Arial Narrow" w:hAnsi="Arial Narrow" w:cs="Arial"/>
          <w:bCs/>
          <w:szCs w:val="16"/>
          <w:lang w:eastAsia="ar-SA"/>
        </w:rPr>
        <w:t>-</w:t>
      </w:r>
      <w:r w:rsidRPr="00711835">
        <w:rPr>
          <w:rFonts w:ascii="Arial Narrow" w:hAnsi="Arial Narrow" w:cs="Arial"/>
          <w:bCs/>
          <w:szCs w:val="16"/>
          <w:lang w:eastAsia="ar-SA"/>
        </w:rPr>
        <w:tab/>
      </w:r>
      <w:r w:rsidRPr="00711835">
        <w:rPr>
          <w:rFonts w:ascii="Arial Narrow" w:hAnsi="Arial Narrow" w:cs="Arial"/>
          <w:b/>
          <w:szCs w:val="16"/>
          <w:lang w:eastAsia="ar-SA"/>
        </w:rPr>
        <w:t>Zálohovaná sieť (Z)</w:t>
      </w:r>
      <w:r w:rsidRPr="00711835">
        <w:rPr>
          <w:rFonts w:ascii="Arial Narrow" w:hAnsi="Arial Narrow" w:cs="Arial"/>
          <w:bCs/>
          <w:szCs w:val="16"/>
          <w:lang w:eastAsia="ar-SA"/>
        </w:rPr>
        <w:t xml:space="preserve"> bude dieselgenerátorom pre celú halu v núdzovom stave zabezpečená dodávka elektrickej energie v zmysle STN 34 1610 v stupni č.1 zo zálohovanej siete. Dieselgenerátor bude riešený v samostatnej časti. Dieselgenerátor bude napájať rozvádzač dieselgenerátora RDG, z ktorého bude napájaný hlavný rozvádzač R</w:t>
      </w:r>
      <w:r w:rsidR="00DB1489" w:rsidRPr="00711835">
        <w:rPr>
          <w:rFonts w:ascii="Arial Narrow" w:hAnsi="Arial Narrow" w:cs="Arial"/>
          <w:bCs/>
          <w:szCs w:val="16"/>
          <w:lang w:eastAsia="ar-SA"/>
        </w:rPr>
        <w:t>H</w:t>
      </w:r>
      <w:r w:rsidRPr="00711835">
        <w:rPr>
          <w:rFonts w:ascii="Arial Narrow" w:hAnsi="Arial Narrow" w:cs="Arial"/>
          <w:bCs/>
          <w:szCs w:val="16"/>
          <w:lang w:eastAsia="ar-SA"/>
        </w:rPr>
        <w:t>. Ako primárne napájanie rozvádzača R</w:t>
      </w:r>
      <w:r w:rsidR="00DB1489" w:rsidRPr="00711835">
        <w:rPr>
          <w:rFonts w:ascii="Arial Narrow" w:hAnsi="Arial Narrow" w:cs="Arial"/>
          <w:bCs/>
          <w:szCs w:val="16"/>
          <w:lang w:eastAsia="ar-SA"/>
        </w:rPr>
        <w:t>H</w:t>
      </w:r>
      <w:r w:rsidRPr="00711835">
        <w:rPr>
          <w:rFonts w:ascii="Arial Narrow" w:hAnsi="Arial Narrow" w:cs="Arial"/>
          <w:bCs/>
          <w:szCs w:val="16"/>
          <w:lang w:eastAsia="ar-SA"/>
        </w:rPr>
        <w:t xml:space="preserve"> je </w:t>
      </w:r>
      <w:r w:rsidR="00DB1489" w:rsidRPr="00711835">
        <w:rPr>
          <w:rFonts w:ascii="Arial Narrow" w:hAnsi="Arial Narrow" w:cs="Arial"/>
          <w:bCs/>
          <w:szCs w:val="16"/>
          <w:lang w:eastAsia="ar-SA"/>
        </w:rPr>
        <w:t>elektromerový rozvádzač RE</w:t>
      </w:r>
      <w:r w:rsidRPr="00711835">
        <w:rPr>
          <w:rFonts w:ascii="Arial Narrow" w:hAnsi="Arial Narrow" w:cs="Arial"/>
          <w:bCs/>
          <w:szCs w:val="16"/>
          <w:lang w:eastAsia="ar-SA"/>
        </w:rPr>
        <w:t xml:space="preserve">. </w:t>
      </w:r>
      <w:r w:rsidR="00DB1489" w:rsidRPr="00711835">
        <w:rPr>
          <w:rFonts w:ascii="Arial Narrow" w:hAnsi="Arial Narrow" w:cs="Arial"/>
          <w:bCs/>
          <w:szCs w:val="16"/>
          <w:lang w:eastAsia="ar-SA"/>
        </w:rPr>
        <w:t xml:space="preserve">V rozvádzači RH navrhujeme </w:t>
      </w:r>
      <w:r w:rsidR="00BF4130" w:rsidRPr="00711835">
        <w:rPr>
          <w:rFonts w:ascii="Arial Narrow" w:hAnsi="Arial Narrow" w:cs="Arial"/>
          <w:bCs/>
          <w:szCs w:val="16"/>
          <w:lang w:eastAsia="ar-SA"/>
        </w:rPr>
        <w:t>automatický prepínač sietí, ktorý s</w:t>
      </w:r>
      <w:r w:rsidR="00155FC6" w:rsidRPr="00711835">
        <w:rPr>
          <w:rFonts w:ascii="Arial Narrow" w:hAnsi="Arial Narrow" w:cs="Arial"/>
          <w:bCs/>
          <w:szCs w:val="16"/>
          <w:lang w:eastAsia="ar-SA"/>
        </w:rPr>
        <w:t>a</w:t>
      </w:r>
      <w:r w:rsidR="00BF4130" w:rsidRPr="00711835">
        <w:rPr>
          <w:rFonts w:ascii="Arial Narrow" w:hAnsi="Arial Narrow" w:cs="Arial"/>
          <w:bCs/>
          <w:szCs w:val="16"/>
          <w:lang w:eastAsia="ar-SA"/>
        </w:rPr>
        <w:t xml:space="preserve"> v prípade výpadku napájania pokyn na štart dieselagregátu a prepne napájanie.</w:t>
      </w:r>
    </w:p>
    <w:p w14:paraId="7BED7621" w14:textId="77777777" w:rsidR="00AB4009" w:rsidRPr="00711835" w:rsidRDefault="00AB4009" w:rsidP="00AB4009">
      <w:pPr>
        <w:pStyle w:val="Obsah3"/>
        <w:keepNext/>
        <w:keepLines/>
        <w:numPr>
          <w:ilvl w:val="0"/>
          <w:numId w:val="2"/>
        </w:numPr>
        <w:spacing w:before="200" w:after="120"/>
        <w:outlineLvl w:val="1"/>
        <w:rPr>
          <w:rFonts w:ascii="Arial Narrow" w:eastAsiaTheme="majorEastAsia" w:hAnsi="Arial Narrow" w:cs="Arial"/>
          <w:b/>
          <w:bCs/>
          <w:caps/>
          <w:vanish/>
          <w:color w:val="000000" w:themeColor="text1"/>
          <w:szCs w:val="16"/>
        </w:rPr>
      </w:pPr>
    </w:p>
    <w:p w14:paraId="5FD9D79B" w14:textId="3372B4B2" w:rsidR="00AB4009" w:rsidRPr="00711835" w:rsidRDefault="00AB4009" w:rsidP="00AB4009">
      <w:pPr>
        <w:pStyle w:val="Nadpis2"/>
        <w:rPr>
          <w:rFonts w:ascii="Arial Narrow" w:hAnsi="Arial Narrow" w:cs="Arial"/>
          <w:szCs w:val="16"/>
        </w:rPr>
      </w:pPr>
      <w:r w:rsidRPr="00711835">
        <w:rPr>
          <w:rFonts w:ascii="Arial Narrow" w:hAnsi="Arial Narrow" w:cs="Arial"/>
          <w:szCs w:val="16"/>
        </w:rPr>
        <w:t>hlavn</w:t>
      </w:r>
      <w:r w:rsidR="009512AB" w:rsidRPr="00711835">
        <w:rPr>
          <w:rFonts w:ascii="Arial Narrow" w:hAnsi="Arial Narrow" w:cs="Arial"/>
          <w:szCs w:val="16"/>
        </w:rPr>
        <w:t>ý</w:t>
      </w:r>
      <w:r w:rsidRPr="00711835">
        <w:rPr>
          <w:rFonts w:ascii="Arial Narrow" w:hAnsi="Arial Narrow" w:cs="Arial"/>
          <w:szCs w:val="16"/>
        </w:rPr>
        <w:t xml:space="preserve"> ROZVÁDZAČ RH</w:t>
      </w:r>
    </w:p>
    <w:p w14:paraId="43314CD2" w14:textId="1EB34383" w:rsidR="00AB4009" w:rsidRPr="00711835" w:rsidRDefault="00AB4009" w:rsidP="00AB4009">
      <w:pPr>
        <w:spacing w:before="120" w:line="240" w:lineRule="auto"/>
        <w:ind w:firstLine="567"/>
        <w:rPr>
          <w:rFonts w:ascii="Arial Narrow" w:hAnsi="Arial Narrow" w:cs="Arial"/>
          <w:szCs w:val="16"/>
        </w:rPr>
      </w:pPr>
      <w:r w:rsidRPr="00711835">
        <w:rPr>
          <w:rFonts w:ascii="Arial Narrow" w:hAnsi="Arial Narrow" w:cs="Arial"/>
          <w:szCs w:val="16"/>
        </w:rPr>
        <w:t>Rozvádzač RH bud</w:t>
      </w:r>
      <w:r w:rsidR="00C7760C" w:rsidRPr="00711835">
        <w:rPr>
          <w:rFonts w:ascii="Arial Narrow" w:hAnsi="Arial Narrow" w:cs="Arial"/>
          <w:szCs w:val="16"/>
        </w:rPr>
        <w:t>e</w:t>
      </w:r>
      <w:r w:rsidRPr="00711835">
        <w:rPr>
          <w:rFonts w:ascii="Arial Narrow" w:hAnsi="Arial Narrow" w:cs="Arial"/>
          <w:szCs w:val="16"/>
        </w:rPr>
        <w:t xml:space="preserve"> hlavn</w:t>
      </w:r>
      <w:r w:rsidR="009512AB" w:rsidRPr="00711835">
        <w:rPr>
          <w:rFonts w:ascii="Arial Narrow" w:hAnsi="Arial Narrow" w:cs="Arial"/>
          <w:szCs w:val="16"/>
        </w:rPr>
        <w:t>ý</w:t>
      </w:r>
      <w:r w:rsidRPr="00711835">
        <w:rPr>
          <w:rFonts w:ascii="Arial Narrow" w:hAnsi="Arial Narrow" w:cs="Arial"/>
          <w:szCs w:val="16"/>
        </w:rPr>
        <w:t xml:space="preserve"> NN rozvádzač objektu, umiestnen</w:t>
      </w:r>
      <w:r w:rsidR="00C7760C" w:rsidRPr="00711835">
        <w:rPr>
          <w:rFonts w:ascii="Arial Narrow" w:hAnsi="Arial Narrow" w:cs="Arial"/>
          <w:szCs w:val="16"/>
        </w:rPr>
        <w:t>ý</w:t>
      </w:r>
      <w:r w:rsidRPr="00711835">
        <w:rPr>
          <w:rFonts w:ascii="Arial Narrow" w:hAnsi="Arial Narrow" w:cs="Arial"/>
          <w:szCs w:val="16"/>
        </w:rPr>
        <w:t xml:space="preserve"> v </w:t>
      </w:r>
      <w:r w:rsidR="00DC64CD" w:rsidRPr="00711835">
        <w:rPr>
          <w:rFonts w:ascii="Arial Narrow" w:hAnsi="Arial Narrow" w:cs="Arial"/>
          <w:szCs w:val="16"/>
        </w:rPr>
        <w:t>hale</w:t>
      </w:r>
      <w:r w:rsidRPr="00711835">
        <w:rPr>
          <w:rFonts w:ascii="Arial Narrow" w:hAnsi="Arial Narrow" w:cs="Arial"/>
          <w:szCs w:val="16"/>
        </w:rPr>
        <w:t>. Do rozvádzač</w:t>
      </w:r>
      <w:r w:rsidR="009512AB" w:rsidRPr="00711835">
        <w:rPr>
          <w:rFonts w:ascii="Arial Narrow" w:hAnsi="Arial Narrow" w:cs="Arial"/>
          <w:szCs w:val="16"/>
        </w:rPr>
        <w:t>a</w:t>
      </w:r>
      <w:r w:rsidRPr="00711835">
        <w:rPr>
          <w:rFonts w:ascii="Arial Narrow" w:hAnsi="Arial Narrow" w:cs="Arial"/>
          <w:szCs w:val="16"/>
        </w:rPr>
        <w:t xml:space="preserve"> RH</w:t>
      </w:r>
      <w:r w:rsidR="00DC64CD" w:rsidRPr="00711835">
        <w:rPr>
          <w:rFonts w:ascii="Arial Narrow" w:hAnsi="Arial Narrow" w:cs="Arial"/>
          <w:szCs w:val="16"/>
        </w:rPr>
        <w:t xml:space="preserve"> </w:t>
      </w:r>
      <w:r w:rsidRPr="00711835">
        <w:rPr>
          <w:rFonts w:ascii="Arial Narrow" w:hAnsi="Arial Narrow" w:cs="Arial"/>
          <w:szCs w:val="16"/>
        </w:rPr>
        <w:t>bud</w:t>
      </w:r>
      <w:r w:rsidR="00C7760C" w:rsidRPr="00711835">
        <w:rPr>
          <w:rFonts w:ascii="Arial Narrow" w:hAnsi="Arial Narrow" w:cs="Arial"/>
          <w:szCs w:val="16"/>
        </w:rPr>
        <w:t>e</w:t>
      </w:r>
      <w:r w:rsidRPr="00711835">
        <w:rPr>
          <w:rFonts w:ascii="Arial Narrow" w:hAnsi="Arial Narrow" w:cs="Arial"/>
          <w:szCs w:val="16"/>
        </w:rPr>
        <w:t xml:space="preserve"> zaústen</w:t>
      </w:r>
      <w:r w:rsidR="00C7760C" w:rsidRPr="00711835">
        <w:rPr>
          <w:rFonts w:ascii="Arial Narrow" w:hAnsi="Arial Narrow" w:cs="Arial"/>
          <w:szCs w:val="16"/>
        </w:rPr>
        <w:t>ý</w:t>
      </w:r>
      <w:r w:rsidRPr="00711835">
        <w:rPr>
          <w:rFonts w:ascii="Arial Narrow" w:hAnsi="Arial Narrow" w:cs="Arial"/>
          <w:szCs w:val="16"/>
        </w:rPr>
        <w:t xml:space="preserve"> </w:t>
      </w:r>
      <w:r w:rsidR="009512AB" w:rsidRPr="00711835">
        <w:rPr>
          <w:rFonts w:ascii="Arial Narrow" w:hAnsi="Arial Narrow" w:cs="Arial"/>
          <w:szCs w:val="16"/>
        </w:rPr>
        <w:t>káb</w:t>
      </w:r>
      <w:r w:rsidR="00C7760C" w:rsidRPr="00711835">
        <w:rPr>
          <w:rFonts w:ascii="Arial Narrow" w:hAnsi="Arial Narrow" w:cs="Arial"/>
          <w:szCs w:val="16"/>
        </w:rPr>
        <w:t>e</w:t>
      </w:r>
      <w:r w:rsidR="009512AB" w:rsidRPr="00711835">
        <w:rPr>
          <w:rFonts w:ascii="Arial Narrow" w:hAnsi="Arial Narrow" w:cs="Arial"/>
          <w:szCs w:val="16"/>
        </w:rPr>
        <w:t xml:space="preserve">l </w:t>
      </w:r>
      <w:r w:rsidR="00C7760C" w:rsidRPr="00711835">
        <w:rPr>
          <w:rFonts w:ascii="Arial Narrow" w:hAnsi="Arial Narrow" w:cs="Arial"/>
          <w:szCs w:val="16"/>
        </w:rPr>
        <w:t>1</w:t>
      </w:r>
      <w:r w:rsidR="009512AB" w:rsidRPr="00711835">
        <w:rPr>
          <w:rFonts w:ascii="Arial Narrow" w:hAnsi="Arial Narrow" w:cs="Arial"/>
          <w:szCs w:val="16"/>
        </w:rPr>
        <w:t xml:space="preserve">x </w:t>
      </w:r>
      <w:r w:rsidR="00155FC6" w:rsidRPr="00711835">
        <w:rPr>
          <w:rFonts w:ascii="Arial Narrow" w:hAnsi="Arial Narrow" w:cs="Arial"/>
          <w:szCs w:val="16"/>
        </w:rPr>
        <w:t xml:space="preserve">NAYY-J </w:t>
      </w:r>
      <w:r w:rsidR="00EF097A">
        <w:rPr>
          <w:rFonts w:ascii="Arial Narrow" w:hAnsi="Arial Narrow" w:cs="Arial"/>
          <w:szCs w:val="16"/>
        </w:rPr>
        <w:t>4x240</w:t>
      </w:r>
      <w:r w:rsidR="00155FC6" w:rsidRPr="00711835">
        <w:rPr>
          <w:rFonts w:ascii="Arial Narrow" w:hAnsi="Arial Narrow" w:cs="Arial"/>
          <w:szCs w:val="16"/>
        </w:rPr>
        <w:t xml:space="preserve"> mm²</w:t>
      </w:r>
      <w:r w:rsidR="009512AB" w:rsidRPr="00711835">
        <w:rPr>
          <w:rFonts w:ascii="Arial Narrow" w:hAnsi="Arial Narrow" w:cs="Arial"/>
          <w:szCs w:val="16"/>
        </w:rPr>
        <w:t xml:space="preserve"> z</w:t>
      </w:r>
      <w:r w:rsidR="00DC64CD" w:rsidRPr="00711835">
        <w:rPr>
          <w:rFonts w:ascii="Arial Narrow" w:hAnsi="Arial Narrow" w:cs="Arial"/>
          <w:szCs w:val="16"/>
        </w:rPr>
        <w:t> </w:t>
      </w:r>
      <w:r w:rsidR="009512AB" w:rsidRPr="00711835">
        <w:rPr>
          <w:rFonts w:ascii="Arial Narrow" w:hAnsi="Arial Narrow" w:cs="Arial"/>
          <w:szCs w:val="16"/>
        </w:rPr>
        <w:t>RE</w:t>
      </w:r>
      <w:r w:rsidR="00DC64CD" w:rsidRPr="00711835">
        <w:rPr>
          <w:rFonts w:ascii="Arial Narrow" w:hAnsi="Arial Narrow" w:cs="Arial"/>
          <w:szCs w:val="16"/>
        </w:rPr>
        <w:t xml:space="preserve"> a 1x </w:t>
      </w:r>
      <w:r w:rsidR="00155FC6" w:rsidRPr="00711835">
        <w:rPr>
          <w:rFonts w:ascii="Arial Narrow" w:hAnsi="Arial Narrow" w:cs="Arial"/>
          <w:szCs w:val="16"/>
        </w:rPr>
        <w:t xml:space="preserve">NAYY-J </w:t>
      </w:r>
      <w:r w:rsidR="00EF097A">
        <w:rPr>
          <w:rFonts w:ascii="Arial Narrow" w:hAnsi="Arial Narrow" w:cs="Arial"/>
          <w:szCs w:val="16"/>
        </w:rPr>
        <w:t>4x240</w:t>
      </w:r>
      <w:r w:rsidR="00155FC6" w:rsidRPr="00711835">
        <w:rPr>
          <w:rFonts w:ascii="Arial Narrow" w:hAnsi="Arial Narrow" w:cs="Arial"/>
          <w:szCs w:val="16"/>
        </w:rPr>
        <w:t xml:space="preserve"> mm²</w:t>
      </w:r>
      <w:r w:rsidR="00DC64CD" w:rsidRPr="00711835">
        <w:rPr>
          <w:rFonts w:ascii="Arial Narrow" w:hAnsi="Arial Narrow" w:cs="Arial"/>
          <w:szCs w:val="16"/>
        </w:rPr>
        <w:t xml:space="preserve"> z RDG</w:t>
      </w:r>
      <w:r w:rsidR="009512AB" w:rsidRPr="00711835">
        <w:rPr>
          <w:rFonts w:ascii="Arial Narrow" w:hAnsi="Arial Narrow" w:cs="Arial"/>
          <w:szCs w:val="16"/>
        </w:rPr>
        <w:t xml:space="preserve">. </w:t>
      </w:r>
      <w:r w:rsidRPr="00711835">
        <w:rPr>
          <w:rFonts w:ascii="Arial Narrow" w:hAnsi="Arial Narrow" w:cs="Arial"/>
          <w:szCs w:val="16"/>
        </w:rPr>
        <w:t>Prívody aj vývody rozvádzačov budú vybavené ističmi s požadovanou skratovou odolnosťou</w:t>
      </w:r>
      <w:r w:rsidR="00DC64CD" w:rsidRPr="00711835">
        <w:rPr>
          <w:rFonts w:ascii="Arial Narrow" w:hAnsi="Arial Narrow" w:cs="Arial"/>
          <w:szCs w:val="16"/>
        </w:rPr>
        <w:t xml:space="preserve"> a prepínačom siete</w:t>
      </w:r>
      <w:r w:rsidRPr="00711835">
        <w:rPr>
          <w:rFonts w:ascii="Arial Narrow" w:hAnsi="Arial Narrow" w:cs="Arial"/>
          <w:szCs w:val="16"/>
        </w:rPr>
        <w:t xml:space="preserve">. </w:t>
      </w:r>
    </w:p>
    <w:p w14:paraId="574C373D"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 xml:space="preserve">UMELÉ OSVETLENIE </w:t>
      </w:r>
    </w:p>
    <w:p w14:paraId="21EFF4CE" w14:textId="7C646A7C" w:rsidR="00AB4009" w:rsidRPr="00711835" w:rsidRDefault="00AB4009" w:rsidP="00AB4009">
      <w:pPr>
        <w:spacing w:line="240" w:lineRule="auto"/>
        <w:rPr>
          <w:rFonts w:ascii="Arial Narrow" w:hAnsi="Arial Narrow" w:cs="Arial"/>
          <w:szCs w:val="16"/>
          <w:lang w:eastAsia="sk-SK"/>
        </w:rPr>
      </w:pPr>
      <w:r w:rsidRPr="00711835">
        <w:rPr>
          <w:rFonts w:ascii="Arial Narrow" w:hAnsi="Arial Narrow" w:cs="Arial"/>
          <w:szCs w:val="16"/>
          <w:lang w:eastAsia="sk-SK"/>
        </w:rPr>
        <w:tab/>
        <w:t>Osvetlenie jednotlivých častí objektu bude riešené v závislosti na účele danej miestnosti. Pre jednotlivé priestory bude v zmysle normy (STN EN 12464-1 Svetlo a osvetlenie miest. Časť 1: Vnútorné pracovné miesta) stanovená požadovaná intenzita osvetlenia ako aj ostatné svetelno-technické ukazovatele.  Pre túto intenzitu a pre zvolený typ svietidiel bol vypočítaný ich počet a rozmiestnenie. Všetky svietidlá budú odsúhlasené investorom. Intenzita osvetlenia v jednotlivých priestoroch sa uvažuje nasledovná:</w:t>
      </w:r>
    </w:p>
    <w:p w14:paraId="0D8F4DEB" w14:textId="77777777" w:rsidR="00AB4009" w:rsidRPr="00711835" w:rsidRDefault="00AB4009" w:rsidP="00AB4009">
      <w:pPr>
        <w:spacing w:line="240" w:lineRule="auto"/>
        <w:rPr>
          <w:rFonts w:ascii="Arial Narrow" w:hAnsi="Arial Narrow" w:cs="Arial"/>
          <w:szCs w:val="16"/>
          <w:lang w:eastAsia="sk-SK"/>
        </w:rPr>
      </w:pPr>
    </w:p>
    <w:p w14:paraId="4DACE3FF" w14:textId="77777777" w:rsidR="00AB4009" w:rsidRPr="00711835" w:rsidRDefault="00AB4009" w:rsidP="00AB4009">
      <w:pPr>
        <w:spacing w:line="240" w:lineRule="auto"/>
        <w:rPr>
          <w:rFonts w:ascii="Arial Narrow" w:eastAsia="Times New Roman" w:hAnsi="Arial Narrow" w:cs="Arial"/>
          <w:b/>
          <w:szCs w:val="16"/>
          <w:lang w:eastAsia="sk-SK"/>
        </w:rPr>
      </w:pPr>
      <w:r w:rsidRPr="00711835">
        <w:rPr>
          <w:rFonts w:ascii="Arial Narrow" w:eastAsia="Times New Roman" w:hAnsi="Arial Narrow" w:cs="Arial"/>
          <w:b/>
          <w:szCs w:val="16"/>
          <w:lang w:eastAsia="sk-SK"/>
        </w:rPr>
        <w:t>Požiadavky podľa manuálu na intenzitu osvetlenia podľa STN 12464:</w:t>
      </w:r>
    </w:p>
    <w:p w14:paraId="7CB38D3E" w14:textId="77777777" w:rsidR="00AB4009" w:rsidRPr="00711835" w:rsidRDefault="00AB4009" w:rsidP="00AB4009">
      <w:pPr>
        <w:spacing w:line="240" w:lineRule="auto"/>
        <w:rPr>
          <w:rFonts w:ascii="Arial Narrow" w:eastAsia="Times New Roman" w:hAnsi="Arial Narrow" w:cs="Arial"/>
          <w:b/>
          <w:szCs w:val="16"/>
          <w:lang w:eastAsia="sk-SK"/>
        </w:rPr>
      </w:pPr>
    </w:p>
    <w:p w14:paraId="0F3E7B0A" w14:textId="70E9951B" w:rsidR="00AB4009" w:rsidRPr="00711835" w:rsidRDefault="00AB4009" w:rsidP="00AB4009">
      <w:pPr>
        <w:pStyle w:val="Textbubliny"/>
        <w:rPr>
          <w:rFonts w:ascii="Arial Narrow" w:hAnsi="Arial Narrow" w:cs="Arial"/>
          <w:bCs/>
          <w:u w:val="single"/>
        </w:rPr>
      </w:pPr>
      <w:r w:rsidRPr="00711835">
        <w:rPr>
          <w:rFonts w:ascii="Arial Narrow" w:hAnsi="Arial Narrow" w:cs="Arial"/>
          <w:bCs/>
          <w:u w:val="single"/>
        </w:rPr>
        <w:t>kancelárske priestory, rokovacie miestnosti</w:t>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8B737D" w:rsidRPr="00711835">
        <w:rPr>
          <w:rFonts w:ascii="Arial Narrow" w:hAnsi="Arial Narrow" w:cs="Arial"/>
          <w:bCs/>
          <w:u w:val="single"/>
        </w:rPr>
        <w:tab/>
      </w:r>
      <w:r w:rsidRPr="00711835">
        <w:rPr>
          <w:rFonts w:ascii="Arial Narrow" w:hAnsi="Arial Narrow" w:cs="Arial"/>
          <w:bCs/>
          <w:u w:val="single"/>
        </w:rPr>
        <w:t>500 lx</w:t>
      </w:r>
    </w:p>
    <w:p w14:paraId="6B02D751" w14:textId="4C0A2C90" w:rsidR="00AB4009" w:rsidRPr="00711835" w:rsidRDefault="00AB4009" w:rsidP="00AB4009">
      <w:pPr>
        <w:pStyle w:val="Textbubliny"/>
        <w:rPr>
          <w:rFonts w:ascii="Arial Narrow" w:hAnsi="Arial Narrow" w:cs="Arial"/>
          <w:bCs/>
          <w:u w:val="single"/>
        </w:rPr>
      </w:pPr>
      <w:r w:rsidRPr="00711835">
        <w:rPr>
          <w:rFonts w:ascii="Arial Narrow" w:hAnsi="Arial Narrow" w:cs="Arial"/>
          <w:bCs/>
          <w:u w:val="single"/>
        </w:rPr>
        <w:t>chodby v kancelárskych priestoroch (</w:t>
      </w:r>
      <w:proofErr w:type="spellStart"/>
      <w:r w:rsidRPr="00711835">
        <w:rPr>
          <w:rFonts w:ascii="Arial Narrow" w:hAnsi="Arial Narrow" w:cs="Arial"/>
          <w:bCs/>
          <w:u w:val="single"/>
        </w:rPr>
        <w:t>open</w:t>
      </w:r>
      <w:proofErr w:type="spellEnd"/>
      <w:r w:rsidRPr="00711835">
        <w:rPr>
          <w:rFonts w:ascii="Arial Narrow" w:hAnsi="Arial Narrow" w:cs="Arial"/>
          <w:bCs/>
          <w:u w:val="single"/>
        </w:rPr>
        <w:t xml:space="preserve"> office</w:t>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8B737D" w:rsidRPr="00711835">
        <w:rPr>
          <w:rFonts w:ascii="Arial Narrow" w:hAnsi="Arial Narrow" w:cs="Arial"/>
          <w:bCs/>
          <w:u w:val="single"/>
        </w:rPr>
        <w:tab/>
      </w:r>
      <w:r w:rsidRPr="00711835">
        <w:rPr>
          <w:rFonts w:ascii="Arial Narrow" w:hAnsi="Arial Narrow" w:cs="Arial"/>
          <w:bCs/>
          <w:u w:val="single"/>
        </w:rPr>
        <w:t>150 lx</w:t>
      </w:r>
    </w:p>
    <w:p w14:paraId="670B3077" w14:textId="3D5C5E9D" w:rsidR="00AB4009" w:rsidRPr="00711835" w:rsidRDefault="00AB4009" w:rsidP="00AB4009">
      <w:pPr>
        <w:pStyle w:val="Textbubliny"/>
        <w:rPr>
          <w:rFonts w:ascii="Arial Narrow" w:hAnsi="Arial Narrow" w:cs="Arial"/>
          <w:bCs/>
          <w:u w:val="single"/>
        </w:rPr>
      </w:pPr>
      <w:r w:rsidRPr="00711835">
        <w:rPr>
          <w:rFonts w:ascii="Arial Narrow" w:hAnsi="Arial Narrow" w:cs="Arial"/>
          <w:bCs/>
          <w:u w:val="single"/>
        </w:rPr>
        <w:t>toalety, šatne, hygienické miestnosti</w:t>
      </w:r>
      <w:r w:rsidRPr="00711835">
        <w:rPr>
          <w:rFonts w:ascii="Arial Narrow" w:hAnsi="Arial Narrow" w:cs="Arial"/>
          <w:bCs/>
          <w:u w:val="single"/>
        </w:rPr>
        <w:tab/>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Pr="00711835">
        <w:rPr>
          <w:rFonts w:ascii="Arial Narrow" w:hAnsi="Arial Narrow" w:cs="Arial"/>
          <w:bCs/>
          <w:u w:val="single"/>
        </w:rPr>
        <w:t>200 lx</w:t>
      </w:r>
    </w:p>
    <w:p w14:paraId="334F30C1" w14:textId="1BA67FC2" w:rsidR="00AB4009" w:rsidRPr="00711835" w:rsidRDefault="00AB4009" w:rsidP="00AB4009">
      <w:pPr>
        <w:pStyle w:val="Textbubliny"/>
        <w:rPr>
          <w:rFonts w:ascii="Arial Narrow" w:hAnsi="Arial Narrow" w:cs="Arial"/>
          <w:bCs/>
          <w:u w:val="single"/>
        </w:rPr>
      </w:pPr>
      <w:r w:rsidRPr="00711835">
        <w:rPr>
          <w:rFonts w:ascii="Arial Narrow" w:hAnsi="Arial Narrow" w:cs="Arial"/>
          <w:bCs/>
          <w:u w:val="single"/>
        </w:rPr>
        <w:t>kuchynky</w:t>
      </w:r>
      <w:r w:rsidRPr="00711835">
        <w:rPr>
          <w:rFonts w:ascii="Arial Narrow" w:hAnsi="Arial Narrow" w:cs="Arial"/>
          <w:bCs/>
          <w:u w:val="single"/>
        </w:rPr>
        <w:tab/>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8B737D" w:rsidRPr="00711835">
        <w:rPr>
          <w:rFonts w:ascii="Arial Narrow" w:hAnsi="Arial Narrow" w:cs="Arial"/>
          <w:bCs/>
          <w:u w:val="single"/>
        </w:rPr>
        <w:tab/>
      </w:r>
      <w:r w:rsidRPr="00711835">
        <w:rPr>
          <w:rFonts w:ascii="Arial Narrow" w:hAnsi="Arial Narrow" w:cs="Arial"/>
          <w:bCs/>
          <w:u w:val="single"/>
        </w:rPr>
        <w:t>300 lx</w:t>
      </w:r>
    </w:p>
    <w:p w14:paraId="000E28B2" w14:textId="20868A4A" w:rsidR="00AB4009" w:rsidRPr="00711835" w:rsidRDefault="00AB4009" w:rsidP="00AB4009">
      <w:pPr>
        <w:pStyle w:val="Textbubliny"/>
        <w:rPr>
          <w:rFonts w:ascii="Arial Narrow" w:hAnsi="Arial Narrow" w:cs="Arial"/>
          <w:bCs/>
          <w:u w:val="single"/>
        </w:rPr>
      </w:pPr>
      <w:r w:rsidRPr="00711835">
        <w:rPr>
          <w:rFonts w:ascii="Arial Narrow" w:hAnsi="Arial Narrow" w:cs="Arial"/>
          <w:bCs/>
          <w:u w:val="single"/>
        </w:rPr>
        <w:t>technologické miestnosti</w:t>
      </w:r>
      <w:r w:rsidRPr="00711835">
        <w:rPr>
          <w:rFonts w:ascii="Arial Narrow" w:hAnsi="Arial Narrow" w:cs="Arial"/>
          <w:bCs/>
          <w:u w:val="single"/>
        </w:rPr>
        <w:tab/>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Pr="00711835">
        <w:rPr>
          <w:rFonts w:ascii="Arial Narrow" w:hAnsi="Arial Narrow" w:cs="Arial"/>
          <w:bCs/>
          <w:u w:val="single"/>
        </w:rPr>
        <w:t>200 lx</w:t>
      </w:r>
    </w:p>
    <w:p w14:paraId="3A3BDA34" w14:textId="64740070" w:rsidR="00AB4009" w:rsidRPr="00711835" w:rsidRDefault="00AB4009" w:rsidP="00AB4009">
      <w:pPr>
        <w:pStyle w:val="Textbubliny"/>
        <w:rPr>
          <w:rFonts w:ascii="Arial Narrow" w:hAnsi="Arial Narrow" w:cs="Arial"/>
          <w:bCs/>
          <w:u w:val="single"/>
        </w:rPr>
      </w:pPr>
      <w:r w:rsidRPr="00711835">
        <w:rPr>
          <w:rFonts w:ascii="Arial Narrow" w:hAnsi="Arial Narrow" w:cs="Arial"/>
          <w:bCs/>
          <w:u w:val="single"/>
        </w:rPr>
        <w:t>sklad</w:t>
      </w:r>
      <w:r w:rsidRPr="00711835">
        <w:rPr>
          <w:rFonts w:ascii="Arial Narrow" w:hAnsi="Arial Narrow" w:cs="Arial"/>
          <w:bCs/>
          <w:u w:val="single"/>
        </w:rPr>
        <w:tab/>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Pr="00711835">
        <w:rPr>
          <w:rFonts w:ascii="Arial Narrow" w:hAnsi="Arial Narrow" w:cs="Arial"/>
          <w:bCs/>
          <w:u w:val="single"/>
        </w:rPr>
        <w:t>100 lx</w:t>
      </w:r>
    </w:p>
    <w:p w14:paraId="252ED6CF" w14:textId="5141B46F" w:rsidR="00AB4009" w:rsidRPr="00711835" w:rsidRDefault="00AB4009" w:rsidP="00AB4009">
      <w:pPr>
        <w:pStyle w:val="Textbubliny"/>
        <w:rPr>
          <w:rFonts w:ascii="Arial Narrow" w:hAnsi="Arial Narrow" w:cs="Arial"/>
          <w:bCs/>
          <w:u w:val="single"/>
        </w:rPr>
      </w:pPr>
      <w:r w:rsidRPr="00711835">
        <w:rPr>
          <w:rFonts w:ascii="Arial Narrow" w:hAnsi="Arial Narrow" w:cs="Arial"/>
          <w:bCs/>
          <w:u w:val="single"/>
        </w:rPr>
        <w:t>vstupná hala, lobby</w:t>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Pr="00711835">
        <w:rPr>
          <w:rFonts w:ascii="Arial Narrow" w:hAnsi="Arial Narrow" w:cs="Arial"/>
          <w:bCs/>
          <w:u w:val="single"/>
        </w:rPr>
        <w:tab/>
        <w:t>400÷600 lx</w:t>
      </w:r>
    </w:p>
    <w:p w14:paraId="1D3A1B49" w14:textId="6C1B6E40" w:rsidR="00BF7F21" w:rsidRPr="00711835" w:rsidRDefault="00AB4009" w:rsidP="00C551A8">
      <w:pPr>
        <w:pStyle w:val="Textbubliny"/>
        <w:rPr>
          <w:rFonts w:ascii="Arial Narrow" w:hAnsi="Arial Narrow" w:cs="Arial"/>
          <w:color w:val="000000"/>
          <w:u w:val="single"/>
        </w:rPr>
      </w:pPr>
      <w:r w:rsidRPr="00711835">
        <w:rPr>
          <w:rFonts w:ascii="Arial Narrow" w:hAnsi="Arial Narrow" w:cs="Arial"/>
          <w:bCs/>
          <w:u w:val="single"/>
        </w:rPr>
        <w:t>parkovacie plochy a jazdné pruhy</w:t>
      </w:r>
      <w:r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00C551A8" w:rsidRPr="00711835">
        <w:rPr>
          <w:rFonts w:ascii="Arial Narrow" w:hAnsi="Arial Narrow" w:cs="Arial"/>
          <w:bCs/>
          <w:u w:val="single"/>
        </w:rPr>
        <w:tab/>
      </w:r>
      <w:r w:rsidRPr="00711835">
        <w:rPr>
          <w:rFonts w:ascii="Arial Narrow" w:hAnsi="Arial Narrow" w:cs="Arial"/>
          <w:bCs/>
          <w:u w:val="single"/>
        </w:rPr>
        <w:t>75 lx</w:t>
      </w:r>
    </w:p>
    <w:p w14:paraId="52AD0B97" w14:textId="4CFF103F" w:rsidR="00BF7F21" w:rsidRPr="00711835" w:rsidRDefault="00C551A8" w:rsidP="008B737D">
      <w:pPr>
        <w:pStyle w:val="Popis"/>
        <w:rPr>
          <w:rFonts w:ascii="Arial Narrow" w:hAnsi="Arial Narrow" w:cs="Arial"/>
          <w:bCs w:val="0"/>
          <w:color w:val="auto"/>
          <w:szCs w:val="16"/>
          <w:u w:val="single"/>
        </w:rPr>
      </w:pPr>
      <w:r w:rsidRPr="00711835">
        <w:rPr>
          <w:rFonts w:ascii="Arial Narrow" w:hAnsi="Arial Narrow" w:cs="Arial"/>
          <w:bCs w:val="0"/>
          <w:color w:val="auto"/>
          <w:szCs w:val="16"/>
          <w:u w:val="single"/>
        </w:rPr>
        <w:t>n</w:t>
      </w:r>
      <w:r w:rsidR="00BF7F21" w:rsidRPr="00711835">
        <w:rPr>
          <w:rFonts w:ascii="Arial Narrow" w:hAnsi="Arial Narrow" w:cs="Arial"/>
          <w:bCs w:val="0"/>
          <w:color w:val="auto"/>
          <w:szCs w:val="16"/>
          <w:u w:val="single"/>
        </w:rPr>
        <w:t>akladanie a manipulovanie s</w:t>
      </w:r>
      <w:r w:rsidR="00BB699B" w:rsidRPr="00711835">
        <w:rPr>
          <w:rFonts w:ascii="Arial Narrow" w:hAnsi="Arial Narrow" w:cs="Arial"/>
          <w:bCs w:val="0"/>
          <w:color w:val="auto"/>
          <w:szCs w:val="16"/>
          <w:u w:val="single"/>
        </w:rPr>
        <w:t> </w:t>
      </w:r>
      <w:r w:rsidR="00BF7F21" w:rsidRPr="00711835">
        <w:rPr>
          <w:rFonts w:ascii="Arial Narrow" w:hAnsi="Arial Narrow" w:cs="Arial"/>
          <w:bCs w:val="0"/>
          <w:color w:val="auto"/>
          <w:szCs w:val="16"/>
          <w:u w:val="single"/>
        </w:rPr>
        <w:t>tovarom</w:t>
      </w:r>
      <w:r w:rsidR="00BB699B" w:rsidRPr="00711835">
        <w:rPr>
          <w:rFonts w:ascii="Arial Narrow" w:hAnsi="Arial Narrow" w:cs="Arial"/>
          <w:bCs w:val="0"/>
          <w:color w:val="auto"/>
          <w:szCs w:val="16"/>
          <w:u w:val="single"/>
        </w:rPr>
        <w:t xml:space="preserve">, manipulačne zariadenie a mechanizmy </w:t>
      </w:r>
      <w:r w:rsidRPr="00711835">
        <w:rPr>
          <w:rFonts w:ascii="Arial Narrow" w:hAnsi="Arial Narrow" w:cs="Arial"/>
          <w:bCs w:val="0"/>
          <w:color w:val="auto"/>
          <w:szCs w:val="16"/>
          <w:u w:val="single"/>
        </w:rPr>
        <w:tab/>
      </w:r>
      <w:r w:rsidR="008B737D" w:rsidRPr="00711835">
        <w:rPr>
          <w:rFonts w:ascii="Arial Narrow" w:hAnsi="Arial Narrow" w:cs="Arial"/>
          <w:bCs w:val="0"/>
          <w:color w:val="auto"/>
          <w:szCs w:val="16"/>
          <w:u w:val="single"/>
        </w:rPr>
        <w:tab/>
      </w:r>
      <w:r w:rsidR="00BB699B" w:rsidRPr="00711835">
        <w:rPr>
          <w:rFonts w:ascii="Arial Narrow" w:hAnsi="Arial Narrow" w:cs="Arial"/>
          <w:bCs w:val="0"/>
          <w:color w:val="auto"/>
          <w:szCs w:val="16"/>
          <w:u w:val="single"/>
        </w:rPr>
        <w:t>200lx</w:t>
      </w:r>
    </w:p>
    <w:p w14:paraId="20C11538" w14:textId="414B05AF" w:rsidR="00BB699B" w:rsidRPr="00711835" w:rsidRDefault="00C551A8" w:rsidP="008B737D">
      <w:pPr>
        <w:widowControl/>
        <w:tabs>
          <w:tab w:val="clear" w:pos="567"/>
        </w:tabs>
        <w:overflowPunct/>
        <w:spacing w:line="240" w:lineRule="auto"/>
        <w:jc w:val="left"/>
        <w:rPr>
          <w:rFonts w:ascii="Arial Narrow" w:hAnsi="Arial Narrow" w:cs="Arial"/>
          <w:bCs/>
          <w:szCs w:val="16"/>
          <w:u w:val="single"/>
        </w:rPr>
      </w:pPr>
      <w:r w:rsidRPr="00711835">
        <w:rPr>
          <w:rFonts w:ascii="Arial Narrow" w:hAnsi="Arial Narrow" w:cs="Arial"/>
          <w:bCs/>
          <w:szCs w:val="16"/>
          <w:u w:val="single"/>
        </w:rPr>
        <w:t>b</w:t>
      </w:r>
      <w:r w:rsidR="00BB699B" w:rsidRPr="00711835">
        <w:rPr>
          <w:rFonts w:ascii="Arial Narrow" w:hAnsi="Arial Narrow" w:cs="Arial"/>
          <w:bCs/>
          <w:szCs w:val="16"/>
          <w:u w:val="single"/>
        </w:rPr>
        <w:t>udovy pre hospodárske zvieratá</w:t>
      </w:r>
      <w:r w:rsidR="00BB699B" w:rsidRPr="00711835">
        <w:rPr>
          <w:rFonts w:ascii="Arial Narrow" w:hAnsi="Arial Narrow" w:cs="Arial"/>
          <w:bCs/>
          <w:szCs w:val="16"/>
          <w:u w:val="single"/>
        </w:rPr>
        <w:tab/>
      </w:r>
      <w:r w:rsidRPr="00711835">
        <w:rPr>
          <w:rFonts w:ascii="Arial Narrow" w:hAnsi="Arial Narrow" w:cs="Arial"/>
          <w:bCs/>
          <w:szCs w:val="16"/>
          <w:u w:val="single"/>
        </w:rPr>
        <w:tab/>
      </w:r>
      <w:r w:rsidRPr="00711835">
        <w:rPr>
          <w:rFonts w:ascii="Arial Narrow" w:hAnsi="Arial Narrow" w:cs="Arial"/>
          <w:bCs/>
          <w:szCs w:val="16"/>
          <w:u w:val="single"/>
        </w:rPr>
        <w:tab/>
      </w:r>
      <w:r w:rsidRPr="00711835">
        <w:rPr>
          <w:rFonts w:ascii="Arial Narrow" w:hAnsi="Arial Narrow" w:cs="Arial"/>
          <w:bCs/>
          <w:szCs w:val="16"/>
          <w:u w:val="single"/>
        </w:rPr>
        <w:tab/>
      </w:r>
      <w:r w:rsidRPr="00711835">
        <w:rPr>
          <w:rFonts w:ascii="Arial Narrow" w:hAnsi="Arial Narrow" w:cs="Arial"/>
          <w:bCs/>
          <w:szCs w:val="16"/>
          <w:u w:val="single"/>
        </w:rPr>
        <w:tab/>
      </w:r>
      <w:r w:rsidRPr="00711835">
        <w:rPr>
          <w:rFonts w:ascii="Arial Narrow" w:hAnsi="Arial Narrow" w:cs="Arial"/>
          <w:bCs/>
          <w:szCs w:val="16"/>
          <w:u w:val="single"/>
        </w:rPr>
        <w:tab/>
      </w:r>
      <w:r w:rsidR="00BB699B" w:rsidRPr="00711835">
        <w:rPr>
          <w:rFonts w:ascii="Arial Narrow" w:hAnsi="Arial Narrow" w:cs="Arial"/>
          <w:bCs/>
          <w:szCs w:val="16"/>
          <w:u w:val="single"/>
        </w:rPr>
        <w:t>50lx</w:t>
      </w:r>
    </w:p>
    <w:p w14:paraId="0FB65462" w14:textId="60B3E7CE" w:rsidR="00BB699B" w:rsidRPr="00711835" w:rsidRDefault="00C551A8" w:rsidP="008B737D">
      <w:pPr>
        <w:pStyle w:val="Popis"/>
        <w:rPr>
          <w:rFonts w:ascii="Arial Narrow" w:hAnsi="Arial Narrow" w:cs="Arial"/>
          <w:bCs w:val="0"/>
          <w:color w:val="auto"/>
          <w:szCs w:val="16"/>
          <w:u w:val="single"/>
        </w:rPr>
      </w:pPr>
      <w:r w:rsidRPr="00711835">
        <w:rPr>
          <w:rFonts w:ascii="Arial Narrow" w:hAnsi="Arial Narrow" w:cs="Arial"/>
          <w:bCs w:val="0"/>
          <w:color w:val="auto"/>
          <w:szCs w:val="16"/>
          <w:u w:val="single"/>
        </w:rPr>
        <w:t>b</w:t>
      </w:r>
      <w:r w:rsidR="00BB699B" w:rsidRPr="00711835">
        <w:rPr>
          <w:rFonts w:ascii="Arial Narrow" w:hAnsi="Arial Narrow" w:cs="Arial"/>
          <w:bCs w:val="0"/>
          <w:color w:val="auto"/>
          <w:szCs w:val="16"/>
          <w:u w:val="single"/>
        </w:rPr>
        <w:t xml:space="preserve">oxy pre </w:t>
      </w:r>
      <w:r w:rsidRPr="00711835">
        <w:rPr>
          <w:rFonts w:ascii="Arial Narrow" w:hAnsi="Arial Narrow" w:cs="Arial"/>
          <w:bCs w:val="0"/>
          <w:color w:val="auto"/>
          <w:szCs w:val="16"/>
          <w:u w:val="single"/>
        </w:rPr>
        <w:t>choré</w:t>
      </w:r>
      <w:r w:rsidR="00BB699B" w:rsidRPr="00711835">
        <w:rPr>
          <w:rFonts w:ascii="Arial Narrow" w:hAnsi="Arial Narrow" w:cs="Arial"/>
          <w:bCs w:val="0"/>
          <w:color w:val="auto"/>
          <w:szCs w:val="16"/>
          <w:u w:val="single"/>
        </w:rPr>
        <w:t xml:space="preserve"> </w:t>
      </w:r>
      <w:r w:rsidRPr="00711835">
        <w:rPr>
          <w:rFonts w:ascii="Arial Narrow" w:hAnsi="Arial Narrow" w:cs="Arial"/>
          <w:bCs w:val="0"/>
          <w:color w:val="auto"/>
          <w:szCs w:val="16"/>
          <w:u w:val="single"/>
        </w:rPr>
        <w:t>zvieratá</w:t>
      </w:r>
      <w:r w:rsidR="00BB699B" w:rsidRPr="00711835">
        <w:rPr>
          <w:rFonts w:ascii="Arial Narrow" w:hAnsi="Arial Narrow" w:cs="Arial"/>
          <w:bCs w:val="0"/>
          <w:color w:val="auto"/>
          <w:szCs w:val="16"/>
          <w:u w:val="single"/>
        </w:rPr>
        <w:t xml:space="preserve">, </w:t>
      </w:r>
      <w:r w:rsidRPr="00711835">
        <w:rPr>
          <w:rFonts w:ascii="Arial Narrow" w:hAnsi="Arial Narrow" w:cs="Arial"/>
          <w:bCs w:val="0"/>
          <w:color w:val="auto"/>
          <w:szCs w:val="16"/>
          <w:u w:val="single"/>
        </w:rPr>
        <w:t>maštale</w:t>
      </w:r>
      <w:r w:rsidR="00BB699B" w:rsidRPr="00711835">
        <w:rPr>
          <w:rFonts w:ascii="Arial Narrow" w:hAnsi="Arial Narrow" w:cs="Arial"/>
          <w:bCs w:val="0"/>
          <w:color w:val="auto"/>
          <w:szCs w:val="16"/>
          <w:u w:val="single"/>
        </w:rPr>
        <w:t xml:space="preserve"> pre novonarodene </w:t>
      </w:r>
      <w:r w:rsidRPr="00711835">
        <w:rPr>
          <w:rFonts w:ascii="Arial Narrow" w:hAnsi="Arial Narrow" w:cs="Arial"/>
          <w:bCs w:val="0"/>
          <w:color w:val="auto"/>
          <w:szCs w:val="16"/>
          <w:u w:val="single"/>
        </w:rPr>
        <w:t>zvieratá</w:t>
      </w:r>
      <w:r w:rsidR="00BB699B" w:rsidRPr="00711835">
        <w:rPr>
          <w:rFonts w:ascii="Arial Narrow" w:hAnsi="Arial Narrow" w:cs="Arial"/>
          <w:bCs w:val="0"/>
          <w:color w:val="auto"/>
          <w:szCs w:val="16"/>
          <w:u w:val="single"/>
        </w:rPr>
        <w:tab/>
      </w:r>
      <w:r w:rsidRPr="00711835">
        <w:rPr>
          <w:rFonts w:ascii="Arial Narrow" w:hAnsi="Arial Narrow" w:cs="Arial"/>
          <w:bCs w:val="0"/>
          <w:color w:val="auto"/>
          <w:szCs w:val="16"/>
          <w:u w:val="single"/>
        </w:rPr>
        <w:tab/>
      </w:r>
      <w:r w:rsidRPr="00711835">
        <w:rPr>
          <w:rFonts w:ascii="Arial Narrow" w:hAnsi="Arial Narrow" w:cs="Arial"/>
          <w:bCs w:val="0"/>
          <w:color w:val="auto"/>
          <w:szCs w:val="16"/>
          <w:u w:val="single"/>
        </w:rPr>
        <w:tab/>
      </w:r>
      <w:r w:rsidR="00A0495F">
        <w:rPr>
          <w:rFonts w:ascii="Arial Narrow" w:hAnsi="Arial Narrow" w:cs="Arial"/>
          <w:bCs w:val="0"/>
          <w:color w:val="auto"/>
          <w:szCs w:val="16"/>
          <w:u w:val="single"/>
        </w:rPr>
        <w:tab/>
      </w:r>
      <w:r w:rsidR="00BB699B" w:rsidRPr="00711835">
        <w:rPr>
          <w:rFonts w:ascii="Arial Narrow" w:hAnsi="Arial Narrow" w:cs="Arial"/>
          <w:bCs w:val="0"/>
          <w:color w:val="auto"/>
          <w:szCs w:val="16"/>
          <w:u w:val="single"/>
        </w:rPr>
        <w:t>200lx</w:t>
      </w:r>
    </w:p>
    <w:p w14:paraId="71F788E3" w14:textId="5088C9A8" w:rsidR="00BB699B" w:rsidRPr="00711835" w:rsidRDefault="00C551A8" w:rsidP="008B737D">
      <w:pPr>
        <w:pStyle w:val="Popis"/>
        <w:rPr>
          <w:rFonts w:ascii="Arial Narrow" w:hAnsi="Arial Narrow" w:cs="Arial"/>
          <w:bCs w:val="0"/>
          <w:color w:val="auto"/>
          <w:szCs w:val="16"/>
          <w:u w:val="single"/>
        </w:rPr>
      </w:pPr>
      <w:r w:rsidRPr="00711835">
        <w:rPr>
          <w:rFonts w:ascii="Arial Narrow" w:hAnsi="Arial Narrow" w:cs="Arial"/>
          <w:bCs w:val="0"/>
          <w:color w:val="auto"/>
          <w:szCs w:val="16"/>
          <w:u w:val="single"/>
        </w:rPr>
        <w:t>príprava krmiva, umývanie náčinia</w:t>
      </w:r>
      <w:r w:rsidRPr="00711835">
        <w:rPr>
          <w:rFonts w:ascii="Arial Narrow" w:hAnsi="Arial Narrow" w:cs="Arial"/>
          <w:bCs w:val="0"/>
          <w:color w:val="auto"/>
          <w:szCs w:val="16"/>
          <w:u w:val="single"/>
        </w:rPr>
        <w:tab/>
      </w:r>
      <w:r w:rsidRPr="00711835">
        <w:rPr>
          <w:rFonts w:ascii="Arial Narrow" w:hAnsi="Arial Narrow" w:cs="Arial"/>
          <w:bCs w:val="0"/>
          <w:color w:val="auto"/>
          <w:szCs w:val="16"/>
          <w:u w:val="single"/>
        </w:rPr>
        <w:tab/>
      </w:r>
      <w:r w:rsidRPr="00711835">
        <w:rPr>
          <w:rFonts w:ascii="Arial Narrow" w:hAnsi="Arial Narrow" w:cs="Arial"/>
          <w:bCs w:val="0"/>
          <w:color w:val="auto"/>
          <w:szCs w:val="16"/>
          <w:u w:val="single"/>
        </w:rPr>
        <w:tab/>
      </w:r>
      <w:r w:rsidRPr="00711835">
        <w:rPr>
          <w:rFonts w:ascii="Arial Narrow" w:hAnsi="Arial Narrow" w:cs="Arial"/>
          <w:bCs w:val="0"/>
          <w:color w:val="auto"/>
          <w:szCs w:val="16"/>
          <w:u w:val="single"/>
        </w:rPr>
        <w:tab/>
      </w:r>
      <w:r w:rsidRPr="00711835">
        <w:rPr>
          <w:rFonts w:ascii="Arial Narrow" w:hAnsi="Arial Narrow" w:cs="Arial"/>
          <w:bCs w:val="0"/>
          <w:color w:val="auto"/>
          <w:szCs w:val="16"/>
          <w:u w:val="single"/>
        </w:rPr>
        <w:tab/>
      </w:r>
      <w:r w:rsidRPr="00711835">
        <w:rPr>
          <w:rFonts w:ascii="Arial Narrow" w:hAnsi="Arial Narrow" w:cs="Arial"/>
          <w:bCs w:val="0"/>
          <w:color w:val="auto"/>
          <w:szCs w:val="16"/>
          <w:u w:val="single"/>
        </w:rPr>
        <w:tab/>
        <w:t>200lx</w:t>
      </w:r>
    </w:p>
    <w:p w14:paraId="68F9C70D" w14:textId="77777777" w:rsidR="00AB4009" w:rsidRPr="00711835" w:rsidRDefault="00AB4009" w:rsidP="00AB4009">
      <w:pPr>
        <w:spacing w:line="240" w:lineRule="auto"/>
        <w:rPr>
          <w:rFonts w:ascii="Arial Narrow" w:eastAsia="Times New Roman" w:hAnsi="Arial Narrow" w:cs="Arial"/>
          <w:szCs w:val="16"/>
          <w:lang w:eastAsia="sk-SK"/>
        </w:rPr>
      </w:pPr>
    </w:p>
    <w:p w14:paraId="51561D8E" w14:textId="77777777" w:rsidR="00AB4009" w:rsidRPr="00711835" w:rsidRDefault="00AB4009" w:rsidP="00AB4009">
      <w:pPr>
        <w:spacing w:line="240" w:lineRule="auto"/>
        <w:rPr>
          <w:rFonts w:ascii="Arial Narrow" w:eastAsia="Times New Roman" w:hAnsi="Arial Narrow" w:cs="Arial"/>
          <w:b/>
          <w:szCs w:val="16"/>
          <w:lang w:eastAsia="sk-SK"/>
        </w:rPr>
      </w:pPr>
      <w:r w:rsidRPr="00711835">
        <w:rPr>
          <w:rFonts w:ascii="Arial Narrow" w:eastAsia="Times New Roman" w:hAnsi="Arial Narrow" w:cs="Arial"/>
          <w:b/>
          <w:szCs w:val="16"/>
          <w:lang w:eastAsia="sk-SK"/>
        </w:rPr>
        <w:t>Svietidlá budú umiestnené nasledovne:</w:t>
      </w:r>
    </w:p>
    <w:p w14:paraId="5AC9E2E7" w14:textId="77777777" w:rsidR="005D3D81" w:rsidRPr="00711835" w:rsidRDefault="005D3D81" w:rsidP="008653D4">
      <w:pPr>
        <w:numPr>
          <w:ilvl w:val="0"/>
          <w:numId w:val="6"/>
        </w:numPr>
        <w:spacing w:line="240" w:lineRule="auto"/>
        <w:rPr>
          <w:rFonts w:ascii="Arial Narrow" w:eastAsia="Times New Roman" w:hAnsi="Arial Narrow" w:cs="Arial"/>
          <w:szCs w:val="16"/>
          <w:lang w:eastAsia="sk-SK"/>
        </w:rPr>
      </w:pPr>
      <w:r w:rsidRPr="00711835">
        <w:rPr>
          <w:rFonts w:ascii="Arial Narrow" w:eastAsia="Times New Roman" w:hAnsi="Arial Narrow" w:cs="Arial"/>
          <w:szCs w:val="16"/>
          <w:lang w:eastAsia="sk-SK"/>
        </w:rPr>
        <w:t>prisadené na strope – spoločné priestory, sklady, technické a technologické miestnosti,</w:t>
      </w:r>
    </w:p>
    <w:p w14:paraId="0E12A47E" w14:textId="33419A34" w:rsidR="005D3D81" w:rsidRPr="00711835" w:rsidRDefault="005D3D81" w:rsidP="008653D4">
      <w:pPr>
        <w:numPr>
          <w:ilvl w:val="0"/>
          <w:numId w:val="6"/>
        </w:numPr>
        <w:spacing w:line="240" w:lineRule="auto"/>
        <w:rPr>
          <w:rFonts w:ascii="Arial Narrow" w:eastAsia="Times New Roman" w:hAnsi="Arial Narrow" w:cs="Arial"/>
          <w:szCs w:val="16"/>
          <w:lang w:eastAsia="sk-SK"/>
        </w:rPr>
      </w:pPr>
      <w:r w:rsidRPr="00711835">
        <w:rPr>
          <w:rFonts w:ascii="Arial Narrow" w:eastAsia="Times New Roman" w:hAnsi="Arial Narrow" w:cs="Arial"/>
          <w:szCs w:val="16"/>
          <w:lang w:eastAsia="sk-SK"/>
        </w:rPr>
        <w:t>prisadené na káblovom žľabe – hala</w:t>
      </w:r>
    </w:p>
    <w:p w14:paraId="07F8B1F2" w14:textId="77777777" w:rsidR="00AB4009" w:rsidRPr="00711835" w:rsidRDefault="00AB4009" w:rsidP="00AB4009">
      <w:pPr>
        <w:spacing w:line="240" w:lineRule="auto"/>
        <w:rPr>
          <w:rFonts w:ascii="Arial Narrow" w:eastAsia="Times New Roman" w:hAnsi="Arial Narrow" w:cs="Arial"/>
          <w:szCs w:val="16"/>
          <w:lang w:eastAsia="sk-SK"/>
        </w:rPr>
      </w:pPr>
    </w:p>
    <w:p w14:paraId="6ACF4D4E" w14:textId="77777777" w:rsidR="00AB4009" w:rsidRPr="00711835" w:rsidRDefault="00AB4009" w:rsidP="00AB4009">
      <w:pPr>
        <w:spacing w:line="240" w:lineRule="auto"/>
        <w:rPr>
          <w:rFonts w:ascii="Arial Narrow" w:eastAsia="Times New Roman" w:hAnsi="Arial Narrow" w:cs="Arial"/>
          <w:szCs w:val="16"/>
          <w:lang w:eastAsia="sk-SK"/>
        </w:rPr>
      </w:pPr>
      <w:r w:rsidRPr="00711835">
        <w:rPr>
          <w:rFonts w:ascii="Arial Narrow" w:eastAsia="Times New Roman" w:hAnsi="Arial Narrow" w:cs="Arial"/>
          <w:b/>
          <w:szCs w:val="16"/>
          <w:lang w:eastAsia="sk-SK"/>
        </w:rPr>
        <w:t>Riešenie vybraných priestorov</w:t>
      </w:r>
      <w:r w:rsidRPr="00711835">
        <w:rPr>
          <w:rFonts w:ascii="Arial Narrow" w:eastAsia="Times New Roman" w:hAnsi="Arial Narrow" w:cs="Arial"/>
          <w:szCs w:val="16"/>
          <w:lang w:eastAsia="sk-SK"/>
        </w:rPr>
        <w:t>:</w:t>
      </w:r>
    </w:p>
    <w:p w14:paraId="2DD5929D" w14:textId="7CAACD2B" w:rsidR="00AB4009" w:rsidRPr="00711835" w:rsidRDefault="00AB4009" w:rsidP="008653D4">
      <w:pPr>
        <w:pStyle w:val="Textbubliny"/>
        <w:numPr>
          <w:ilvl w:val="0"/>
          <w:numId w:val="11"/>
        </w:numPr>
        <w:rPr>
          <w:rFonts w:ascii="Arial Narrow" w:eastAsia="Times New Roman" w:hAnsi="Arial Narrow" w:cs="Arial"/>
        </w:rPr>
      </w:pPr>
      <w:r w:rsidRPr="00711835">
        <w:rPr>
          <w:rFonts w:ascii="Arial Narrow" w:eastAsia="Times New Roman" w:hAnsi="Arial Narrow" w:cs="Arial"/>
        </w:rPr>
        <w:t>Vstupná hala - LED osvetlenie</w:t>
      </w:r>
    </w:p>
    <w:p w14:paraId="75664C73" w14:textId="7C8DB774" w:rsidR="00AB4009" w:rsidRPr="00711835" w:rsidRDefault="00AB4009" w:rsidP="008653D4">
      <w:pPr>
        <w:pStyle w:val="Textbubliny"/>
        <w:numPr>
          <w:ilvl w:val="0"/>
          <w:numId w:val="11"/>
        </w:numPr>
        <w:rPr>
          <w:rFonts w:ascii="Arial Narrow" w:eastAsia="Times New Roman" w:hAnsi="Arial Narrow" w:cs="Arial"/>
        </w:rPr>
      </w:pPr>
      <w:r w:rsidRPr="00711835">
        <w:rPr>
          <w:rFonts w:ascii="Arial Narrow" w:eastAsia="Times New Roman" w:hAnsi="Arial Narrow" w:cs="Arial"/>
        </w:rPr>
        <w:t>Výťahové lobby a</w:t>
      </w:r>
      <w:r w:rsidR="000522E9" w:rsidRPr="00711835">
        <w:rPr>
          <w:rFonts w:ascii="Arial Narrow" w:eastAsia="Times New Roman" w:hAnsi="Arial Narrow" w:cs="Arial"/>
        </w:rPr>
        <w:t> </w:t>
      </w:r>
      <w:r w:rsidRPr="00711835">
        <w:rPr>
          <w:rFonts w:ascii="Arial Narrow" w:eastAsia="Times New Roman" w:hAnsi="Arial Narrow" w:cs="Arial"/>
        </w:rPr>
        <w:t xml:space="preserve">chodby </w:t>
      </w:r>
      <w:r w:rsidR="000522E9" w:rsidRPr="00711835">
        <w:rPr>
          <w:rFonts w:ascii="Arial Narrow" w:eastAsia="Times New Roman" w:hAnsi="Arial Narrow" w:cs="Arial"/>
        </w:rPr>
        <w:t>–</w:t>
      </w:r>
      <w:r w:rsidRPr="00711835">
        <w:rPr>
          <w:rFonts w:ascii="Arial Narrow" w:eastAsia="Times New Roman" w:hAnsi="Arial Narrow" w:cs="Arial"/>
        </w:rPr>
        <w:t xml:space="preserve"> </w:t>
      </w:r>
      <w:r w:rsidR="000522E9" w:rsidRPr="00711835">
        <w:rPr>
          <w:rFonts w:ascii="Arial Narrow" w:eastAsia="Times New Roman" w:hAnsi="Arial Narrow" w:cs="Arial"/>
        </w:rPr>
        <w:t>prisadené LED svietidlá</w:t>
      </w:r>
    </w:p>
    <w:p w14:paraId="708FD98D" w14:textId="05431828" w:rsidR="00AB4009" w:rsidRPr="00711835" w:rsidRDefault="00AB4009" w:rsidP="008653D4">
      <w:pPr>
        <w:pStyle w:val="Textbubliny"/>
        <w:numPr>
          <w:ilvl w:val="0"/>
          <w:numId w:val="11"/>
        </w:numPr>
        <w:rPr>
          <w:rFonts w:ascii="Arial Narrow" w:eastAsia="Times New Roman" w:hAnsi="Arial Narrow" w:cs="Arial"/>
        </w:rPr>
      </w:pPr>
      <w:r w:rsidRPr="00711835">
        <w:rPr>
          <w:rFonts w:ascii="Arial Narrow" w:eastAsia="Times New Roman" w:hAnsi="Arial Narrow" w:cs="Arial"/>
        </w:rPr>
        <w:t>Sociálne zariadenia</w:t>
      </w:r>
      <w:r w:rsidR="004453AE" w:rsidRPr="00711835">
        <w:rPr>
          <w:rFonts w:ascii="Arial Narrow" w:eastAsia="Times New Roman" w:hAnsi="Arial Narrow" w:cs="Arial"/>
        </w:rPr>
        <w:t>, chodby</w:t>
      </w:r>
      <w:r w:rsidRPr="00711835">
        <w:rPr>
          <w:rFonts w:ascii="Arial Narrow" w:eastAsia="Times New Roman" w:hAnsi="Arial Narrow" w:cs="Arial"/>
        </w:rPr>
        <w:t xml:space="preserve"> </w:t>
      </w:r>
      <w:r w:rsidR="005D3D81" w:rsidRPr="00711835">
        <w:rPr>
          <w:rFonts w:ascii="Arial Narrow" w:eastAsia="Times New Roman" w:hAnsi="Arial Narrow" w:cs="Arial"/>
        </w:rPr>
        <w:t>–</w:t>
      </w:r>
      <w:r w:rsidRPr="00711835">
        <w:rPr>
          <w:rFonts w:ascii="Arial Narrow" w:eastAsia="Times New Roman" w:hAnsi="Arial Narrow" w:cs="Arial"/>
        </w:rPr>
        <w:t xml:space="preserve"> </w:t>
      </w:r>
      <w:r w:rsidR="005D3D81" w:rsidRPr="00711835">
        <w:rPr>
          <w:rFonts w:ascii="Arial Narrow" w:eastAsia="Times New Roman" w:hAnsi="Arial Narrow" w:cs="Arial"/>
        </w:rPr>
        <w:t>prisadené</w:t>
      </w:r>
      <w:r w:rsidRPr="00711835">
        <w:rPr>
          <w:rFonts w:ascii="Arial Narrow" w:eastAsia="Times New Roman" w:hAnsi="Arial Narrow" w:cs="Arial"/>
        </w:rPr>
        <w:t xml:space="preserve"> svietidlá </w:t>
      </w:r>
    </w:p>
    <w:p w14:paraId="4F7AAA53" w14:textId="77777777" w:rsidR="00C45A63" w:rsidRPr="00711835" w:rsidRDefault="00C45A63" w:rsidP="00C45A63">
      <w:pPr>
        <w:pStyle w:val="Textbubliny"/>
        <w:ind w:left="1080"/>
        <w:rPr>
          <w:rFonts w:ascii="Arial Narrow" w:eastAsia="Times New Roman" w:hAnsi="Arial Narrow" w:cs="Arial"/>
        </w:rPr>
      </w:pPr>
    </w:p>
    <w:p w14:paraId="10F2C0B4" w14:textId="77777777" w:rsidR="00A0495F" w:rsidRDefault="00A0495F" w:rsidP="00CE1517">
      <w:pPr>
        <w:spacing w:line="240" w:lineRule="auto"/>
        <w:rPr>
          <w:rFonts w:ascii="Arial Narrow" w:eastAsia="Times New Roman" w:hAnsi="Arial Narrow" w:cs="Arial"/>
          <w:szCs w:val="16"/>
          <w:lang w:eastAsia="sk-SK"/>
        </w:rPr>
      </w:pPr>
    </w:p>
    <w:p w14:paraId="7B81C16F" w14:textId="70D0AFBC" w:rsidR="00CE1517" w:rsidRPr="00711835" w:rsidRDefault="00AB4009" w:rsidP="00CE1517">
      <w:pPr>
        <w:spacing w:line="240" w:lineRule="auto"/>
        <w:rPr>
          <w:rFonts w:ascii="Arial Narrow" w:eastAsia="Times New Roman" w:hAnsi="Arial Narrow" w:cs="Arial"/>
          <w:b/>
          <w:bCs/>
          <w:i/>
          <w:iCs/>
          <w:szCs w:val="16"/>
          <w:lang w:eastAsia="sk-SK"/>
        </w:rPr>
      </w:pPr>
      <w:r w:rsidRPr="00711835">
        <w:rPr>
          <w:rFonts w:ascii="Arial Narrow" w:eastAsia="Times New Roman" w:hAnsi="Arial Narrow" w:cs="Arial"/>
          <w:szCs w:val="16"/>
          <w:lang w:eastAsia="sk-SK"/>
        </w:rPr>
        <w:lastRenderedPageBreak/>
        <w:t xml:space="preserve">V priestoroch umyvární musia byť svietidlá v umývacom priestore umiestnené tak, aby ich spodný okraj bol aspoň </w:t>
      </w:r>
      <w:smartTag w:uri="urn:schemas-microsoft-com:office:smarttags" w:element="metricconverter">
        <w:smartTagPr>
          <w:attr w:name="ProductID" w:val="1,8 m"/>
        </w:smartTagPr>
        <w:r w:rsidRPr="00711835">
          <w:rPr>
            <w:rFonts w:ascii="Arial Narrow" w:eastAsia="Times New Roman" w:hAnsi="Arial Narrow" w:cs="Arial"/>
            <w:szCs w:val="16"/>
            <w:lang w:eastAsia="sk-SK"/>
          </w:rPr>
          <w:t>1,8 m</w:t>
        </w:r>
      </w:smartTag>
      <w:r w:rsidRPr="00711835">
        <w:rPr>
          <w:rFonts w:ascii="Arial Narrow" w:eastAsia="Times New Roman" w:hAnsi="Arial Narrow" w:cs="Arial"/>
          <w:szCs w:val="16"/>
          <w:lang w:eastAsia="sk-SK"/>
        </w:rPr>
        <w:t xml:space="preserve"> nad podlahou. Svetelný zdroj svietidiel sa musí zakryť ochranným sklom. Všetky vonkajšie časti svietidla, ktoré sú nižšie ako 2,5m nad podlahou, musia byť z trvanlivého materiálu</w:t>
      </w:r>
      <w:r w:rsidRPr="00711835">
        <w:rPr>
          <w:rFonts w:ascii="Arial Narrow" w:hAnsi="Arial Narrow" w:cs="Arial"/>
          <w:szCs w:val="16"/>
        </w:rPr>
        <w:t xml:space="preserve">. </w:t>
      </w:r>
      <w:r w:rsidRPr="00711835">
        <w:rPr>
          <w:rFonts w:ascii="Arial Narrow" w:eastAsia="Times New Roman" w:hAnsi="Arial Narrow" w:cs="Arial"/>
          <w:szCs w:val="16"/>
          <w:lang w:eastAsia="sk-SK"/>
        </w:rPr>
        <w:t>Osvetlenie nájomných priestorov sa upraví podľa požiadaviek nájomníka.</w:t>
      </w:r>
      <w:r w:rsidR="00CE1517" w:rsidRPr="00711835">
        <w:rPr>
          <w:rFonts w:ascii="Arial Narrow" w:eastAsia="Times New Roman" w:hAnsi="Arial Narrow" w:cs="Arial"/>
          <w:b/>
          <w:bCs/>
          <w:i/>
          <w:iCs/>
          <w:szCs w:val="16"/>
          <w:lang w:eastAsia="sk-SK"/>
        </w:rPr>
        <w:t xml:space="preserve"> </w:t>
      </w:r>
    </w:p>
    <w:p w14:paraId="1ED86996" w14:textId="77777777" w:rsidR="00CE1517" w:rsidRPr="00711835" w:rsidRDefault="00CE1517" w:rsidP="00CE1517">
      <w:pPr>
        <w:spacing w:line="240" w:lineRule="auto"/>
        <w:rPr>
          <w:rFonts w:ascii="Arial Narrow" w:eastAsia="Times New Roman" w:hAnsi="Arial Narrow" w:cs="Arial"/>
          <w:b/>
          <w:bCs/>
          <w:i/>
          <w:iCs/>
          <w:szCs w:val="16"/>
          <w:lang w:eastAsia="sk-SK"/>
        </w:rPr>
      </w:pPr>
    </w:p>
    <w:p w14:paraId="2B2DC5A0" w14:textId="3BE6C320" w:rsidR="00CE1517" w:rsidRPr="00711835" w:rsidRDefault="00CE1517" w:rsidP="00CE1517">
      <w:pPr>
        <w:spacing w:line="240" w:lineRule="auto"/>
        <w:rPr>
          <w:rFonts w:ascii="Arial Narrow" w:eastAsia="Times New Roman" w:hAnsi="Arial Narrow" w:cs="Arial"/>
          <w:b/>
          <w:bCs/>
          <w:i/>
          <w:iCs/>
          <w:szCs w:val="16"/>
          <w:lang w:eastAsia="sk-SK"/>
        </w:rPr>
      </w:pPr>
      <w:r w:rsidRPr="00711835">
        <w:rPr>
          <w:rFonts w:ascii="Arial Narrow" w:eastAsia="Times New Roman" w:hAnsi="Arial Narrow" w:cs="Arial"/>
          <w:b/>
          <w:bCs/>
          <w:i/>
          <w:iCs/>
          <w:szCs w:val="16"/>
          <w:lang w:eastAsia="sk-SK"/>
        </w:rPr>
        <w:t>Všetky svietidlá budú odsúhlasené investorom.</w:t>
      </w:r>
    </w:p>
    <w:p w14:paraId="2059C5A8" w14:textId="77777777" w:rsidR="00AB4009" w:rsidRPr="00711835" w:rsidRDefault="00AB4009" w:rsidP="00AB4009">
      <w:pPr>
        <w:tabs>
          <w:tab w:val="num" w:pos="0"/>
        </w:tabs>
        <w:spacing w:line="240" w:lineRule="auto"/>
        <w:rPr>
          <w:rFonts w:ascii="Arial Narrow" w:eastAsia="Times New Roman" w:hAnsi="Arial Narrow" w:cs="Arial"/>
          <w:b/>
          <w:bCs/>
          <w:szCs w:val="16"/>
          <w:lang w:eastAsia="sk-SK"/>
        </w:rPr>
      </w:pPr>
      <w:bookmarkStart w:id="9" w:name="_Toc296589803"/>
      <w:bookmarkStart w:id="10" w:name="_Toc434405255"/>
      <w:r w:rsidRPr="00711835">
        <w:rPr>
          <w:rFonts w:ascii="Arial Narrow" w:eastAsia="Times New Roman" w:hAnsi="Arial Narrow" w:cs="Arial"/>
          <w:b/>
          <w:bCs/>
          <w:szCs w:val="16"/>
          <w:lang w:eastAsia="sk-SK"/>
        </w:rPr>
        <w:t>Ovládanie osvetlenia</w:t>
      </w:r>
      <w:bookmarkEnd w:id="9"/>
      <w:bookmarkEnd w:id="10"/>
    </w:p>
    <w:p w14:paraId="2F009194" w14:textId="77777777" w:rsidR="00AB4009" w:rsidRPr="00711835" w:rsidRDefault="00AB4009" w:rsidP="00AB4009">
      <w:pPr>
        <w:spacing w:line="240" w:lineRule="auto"/>
        <w:rPr>
          <w:rFonts w:ascii="Arial Narrow" w:eastAsia="Times New Roman" w:hAnsi="Arial Narrow" w:cs="Arial"/>
          <w:b/>
          <w:szCs w:val="16"/>
          <w:lang w:eastAsia="sk-SK"/>
        </w:rPr>
      </w:pPr>
      <w:r w:rsidRPr="00711835">
        <w:rPr>
          <w:rFonts w:ascii="Arial Narrow" w:eastAsia="Times New Roman" w:hAnsi="Arial Narrow" w:cs="Arial"/>
          <w:b/>
          <w:szCs w:val="16"/>
          <w:lang w:eastAsia="sk-SK"/>
        </w:rPr>
        <w:t>Ovládanie osvetlenia je riešené nasledovne:</w:t>
      </w:r>
    </w:p>
    <w:p w14:paraId="28B1AF26" w14:textId="629DCF52" w:rsidR="00AB4009" w:rsidRPr="00711835" w:rsidRDefault="00AB4009" w:rsidP="008653D4">
      <w:pPr>
        <w:pStyle w:val="Textbubliny"/>
        <w:numPr>
          <w:ilvl w:val="0"/>
          <w:numId w:val="10"/>
        </w:numPr>
        <w:rPr>
          <w:rFonts w:ascii="Arial Narrow" w:eastAsia="Times New Roman" w:hAnsi="Arial Narrow" w:cs="Arial"/>
        </w:rPr>
      </w:pPr>
      <w:r w:rsidRPr="00711835">
        <w:rPr>
          <w:rFonts w:ascii="Arial Narrow" w:eastAsia="Times New Roman" w:hAnsi="Arial Narrow" w:cs="Arial"/>
        </w:rPr>
        <w:t xml:space="preserve">Spoločné priestory –ovládanie miestnymi spínačmi alebo </w:t>
      </w:r>
      <w:proofErr w:type="spellStart"/>
      <w:r w:rsidRPr="00711835">
        <w:rPr>
          <w:rFonts w:ascii="Arial Narrow" w:eastAsia="Times New Roman" w:hAnsi="Arial Narrow" w:cs="Arial"/>
        </w:rPr>
        <w:t>čidlami</w:t>
      </w:r>
      <w:proofErr w:type="spellEnd"/>
    </w:p>
    <w:p w14:paraId="439919EC" w14:textId="77777777" w:rsidR="00AB4009" w:rsidRPr="00711835" w:rsidRDefault="00AB4009" w:rsidP="008653D4">
      <w:pPr>
        <w:pStyle w:val="Textbubliny"/>
        <w:numPr>
          <w:ilvl w:val="0"/>
          <w:numId w:val="10"/>
        </w:numPr>
        <w:rPr>
          <w:rFonts w:ascii="Arial Narrow" w:eastAsia="Times New Roman" w:hAnsi="Arial Narrow" w:cs="Arial"/>
        </w:rPr>
      </w:pPr>
      <w:r w:rsidRPr="00711835">
        <w:rPr>
          <w:rFonts w:ascii="Arial Narrow" w:eastAsia="Times New Roman" w:hAnsi="Arial Narrow" w:cs="Arial"/>
        </w:rPr>
        <w:t xml:space="preserve">Sklady, technické miestnosti - miestnymi spínačmi </w:t>
      </w:r>
    </w:p>
    <w:p w14:paraId="617D25D7" w14:textId="63822AE9" w:rsidR="00AB4009" w:rsidRPr="00711835" w:rsidRDefault="00AB4009" w:rsidP="008653D4">
      <w:pPr>
        <w:pStyle w:val="Textbubliny"/>
        <w:numPr>
          <w:ilvl w:val="0"/>
          <w:numId w:val="10"/>
        </w:numPr>
        <w:rPr>
          <w:rFonts w:ascii="Arial Narrow" w:eastAsia="Times New Roman" w:hAnsi="Arial Narrow" w:cs="Arial"/>
        </w:rPr>
      </w:pPr>
      <w:r w:rsidRPr="00711835">
        <w:rPr>
          <w:rFonts w:ascii="Arial Narrow" w:eastAsia="Times New Roman" w:hAnsi="Arial Narrow" w:cs="Arial"/>
        </w:rPr>
        <w:t>Výška osadenia ovládacích spínačov osvetlenia je 1,2 m nad podlahou (ak nie je uvedené na výkrese inak).</w:t>
      </w:r>
    </w:p>
    <w:p w14:paraId="449F9A18"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 xml:space="preserve">Zariadenia vzt </w:t>
      </w:r>
    </w:p>
    <w:p w14:paraId="28BF8CCD" w14:textId="07E58B45" w:rsidR="00AB4009" w:rsidRPr="00711835" w:rsidRDefault="00D0249A" w:rsidP="00AB4009">
      <w:pPr>
        <w:rPr>
          <w:rFonts w:ascii="Arial Narrow" w:hAnsi="Arial Narrow" w:cs="Arial"/>
          <w:szCs w:val="16"/>
        </w:rPr>
      </w:pPr>
      <w:r w:rsidRPr="00711835">
        <w:rPr>
          <w:rFonts w:ascii="Arial Narrow" w:hAnsi="Arial Narrow" w:cs="Arial"/>
          <w:szCs w:val="16"/>
        </w:rPr>
        <w:t xml:space="preserve">Profesia elektro zabezpečí silové napájanie VZT </w:t>
      </w:r>
      <w:r w:rsidR="00185CC6" w:rsidRPr="00711835">
        <w:rPr>
          <w:rFonts w:ascii="Arial Narrow" w:hAnsi="Arial Narrow" w:cs="Arial"/>
          <w:szCs w:val="16"/>
        </w:rPr>
        <w:t>, ovládanie rieši VZT</w:t>
      </w:r>
      <w:r w:rsidR="00AB4009" w:rsidRPr="00711835">
        <w:rPr>
          <w:rFonts w:ascii="Arial Narrow" w:hAnsi="Arial Narrow" w:cs="Arial"/>
          <w:szCs w:val="16"/>
        </w:rPr>
        <w:t>.</w:t>
      </w:r>
    </w:p>
    <w:p w14:paraId="4B49080A" w14:textId="1D33C35D" w:rsidR="00AB4009" w:rsidRPr="00711835" w:rsidRDefault="00AB4009" w:rsidP="00AB4009">
      <w:pPr>
        <w:pStyle w:val="Nadpis4"/>
        <w:numPr>
          <w:ilvl w:val="3"/>
          <w:numId w:val="0"/>
        </w:numPr>
        <w:tabs>
          <w:tab w:val="num" w:pos="0"/>
        </w:tabs>
        <w:suppressAutoHyphens/>
        <w:jc w:val="left"/>
        <w:rPr>
          <w:rFonts w:ascii="Arial Narrow" w:eastAsiaTheme="minorHAnsi" w:hAnsi="Arial Narrow" w:cs="Arial"/>
          <w:b/>
          <w:bCs/>
          <w:i w:val="0"/>
          <w:iCs w:val="0"/>
          <w:color w:val="auto"/>
          <w:szCs w:val="16"/>
        </w:rPr>
      </w:pPr>
      <w:bookmarkStart w:id="11" w:name="_Toc393286351"/>
      <w:r w:rsidRPr="00711835">
        <w:rPr>
          <w:rFonts w:ascii="Arial Narrow" w:eastAsiaTheme="minorHAnsi" w:hAnsi="Arial Narrow" w:cs="Arial"/>
          <w:b/>
          <w:bCs/>
          <w:i w:val="0"/>
          <w:iCs w:val="0"/>
          <w:color w:val="auto"/>
          <w:szCs w:val="16"/>
        </w:rPr>
        <w:t>CHLAD</w:t>
      </w:r>
      <w:bookmarkEnd w:id="11"/>
      <w:r w:rsidRPr="00711835">
        <w:rPr>
          <w:rFonts w:ascii="Arial Narrow" w:eastAsiaTheme="minorHAnsi" w:hAnsi="Arial Narrow" w:cs="Arial"/>
          <w:b/>
          <w:bCs/>
          <w:i w:val="0"/>
          <w:iCs w:val="0"/>
          <w:color w:val="auto"/>
          <w:szCs w:val="16"/>
        </w:rPr>
        <w:t>ENIE</w:t>
      </w:r>
    </w:p>
    <w:p w14:paraId="0E4877B3" w14:textId="64BFF4EA" w:rsidR="00606EE4" w:rsidRPr="00711835" w:rsidRDefault="00606EE4" w:rsidP="00606EE4">
      <w:pPr>
        <w:rPr>
          <w:rFonts w:ascii="Arial Narrow" w:hAnsi="Arial Narrow" w:cs="Arial"/>
          <w:szCs w:val="16"/>
        </w:rPr>
      </w:pPr>
      <w:r w:rsidRPr="00711835">
        <w:rPr>
          <w:rFonts w:ascii="Arial Narrow" w:hAnsi="Arial Narrow" w:cs="Arial"/>
          <w:szCs w:val="16"/>
        </w:rPr>
        <w:t>Vetranie rieši MaR</w:t>
      </w:r>
      <w:r w:rsidR="00185CC6" w:rsidRPr="00711835">
        <w:rPr>
          <w:rFonts w:ascii="Arial Narrow" w:hAnsi="Arial Narrow" w:cs="Arial"/>
          <w:szCs w:val="16"/>
        </w:rPr>
        <w:t>/CHL</w:t>
      </w:r>
      <w:r w:rsidRPr="00711835">
        <w:rPr>
          <w:rFonts w:ascii="Arial Narrow" w:hAnsi="Arial Narrow" w:cs="Arial"/>
          <w:szCs w:val="16"/>
        </w:rPr>
        <w:t>. Profesia elektro zabezpečuje napojenie z</w:t>
      </w:r>
      <w:r w:rsidR="00185CC6" w:rsidRPr="00711835">
        <w:rPr>
          <w:rFonts w:ascii="Arial Narrow" w:hAnsi="Arial Narrow" w:cs="Arial"/>
          <w:szCs w:val="16"/>
        </w:rPr>
        <w:t> rozvádzača RH</w:t>
      </w:r>
      <w:r w:rsidRPr="00711835">
        <w:rPr>
          <w:rFonts w:ascii="Arial Narrow" w:hAnsi="Arial Narrow" w:cs="Arial"/>
          <w:szCs w:val="16"/>
        </w:rPr>
        <w:t>.</w:t>
      </w:r>
    </w:p>
    <w:p w14:paraId="11995BD0"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Núdzové odpojenie stavby od el. energie</w:t>
      </w:r>
    </w:p>
    <w:p w14:paraId="304EE3E4" w14:textId="2829F6E4" w:rsidR="00AB4009" w:rsidRPr="00711835" w:rsidRDefault="00185CC6" w:rsidP="00AB09B1">
      <w:pPr>
        <w:spacing w:before="120" w:line="240" w:lineRule="auto"/>
        <w:rPr>
          <w:rFonts w:ascii="Arial Narrow" w:hAnsi="Arial Narrow" w:cs="Arial"/>
          <w:szCs w:val="16"/>
        </w:rPr>
      </w:pPr>
      <w:r w:rsidRPr="00711835">
        <w:rPr>
          <w:rFonts w:ascii="Arial Narrow" w:hAnsi="Arial Narrow" w:cs="Arial"/>
          <w:szCs w:val="16"/>
        </w:rPr>
        <w:tab/>
        <w:t xml:space="preserve">V hale </w:t>
      </w:r>
      <w:r w:rsidR="00700ADB" w:rsidRPr="00711835">
        <w:rPr>
          <w:rFonts w:ascii="Arial Narrow" w:hAnsi="Arial Narrow" w:cs="Arial"/>
          <w:szCs w:val="16"/>
        </w:rPr>
        <w:t xml:space="preserve">sa bude nachádzať CENTRAL STOP na vypnutie hlavného </w:t>
      </w:r>
      <w:proofErr w:type="spellStart"/>
      <w:r w:rsidR="00700ADB" w:rsidRPr="00711835">
        <w:rPr>
          <w:rFonts w:ascii="Arial Narrow" w:hAnsi="Arial Narrow" w:cs="Arial"/>
          <w:szCs w:val="16"/>
        </w:rPr>
        <w:t>deónu</w:t>
      </w:r>
      <w:proofErr w:type="spellEnd"/>
      <w:r w:rsidR="00700ADB" w:rsidRPr="00711835">
        <w:rPr>
          <w:rFonts w:ascii="Arial Narrow" w:hAnsi="Arial Narrow" w:cs="Arial"/>
          <w:szCs w:val="16"/>
        </w:rPr>
        <w:t xml:space="preserve"> v RH.</w:t>
      </w:r>
      <w:r w:rsidR="00606EE4" w:rsidRPr="00711835">
        <w:rPr>
          <w:rFonts w:ascii="Arial Narrow" w:hAnsi="Arial Narrow" w:cs="Arial"/>
          <w:szCs w:val="16"/>
        </w:rPr>
        <w:t xml:space="preserve"> </w:t>
      </w:r>
      <w:r w:rsidR="00AB4009" w:rsidRPr="00711835">
        <w:rPr>
          <w:rFonts w:ascii="Arial Narrow" w:hAnsi="Arial Narrow" w:cs="Arial"/>
          <w:szCs w:val="16"/>
        </w:rPr>
        <w:t>Pomocou ovládacieho prvku CENTRAL STOP je možné vypnúť dodávku elektrickej energie pre všetky elektrické zariadenia v stavbe okrem zariadení v prevádzke počas požiaru. V uvažovanej stavbe</w:t>
      </w:r>
      <w:r w:rsidR="009E251C" w:rsidRPr="00711835">
        <w:rPr>
          <w:rFonts w:ascii="Arial Narrow" w:hAnsi="Arial Narrow" w:cs="Arial"/>
          <w:szCs w:val="16"/>
        </w:rPr>
        <w:t xml:space="preserve"> NIE</w:t>
      </w:r>
      <w:r w:rsidR="00AB4009" w:rsidRPr="00711835">
        <w:rPr>
          <w:rFonts w:ascii="Arial Narrow" w:hAnsi="Arial Narrow" w:cs="Arial"/>
          <w:szCs w:val="16"/>
        </w:rPr>
        <w:t xml:space="preserve"> je na základe požiarneho projektu (PBS) potreba použitia tlačidla TOTAL STOP, nakoľko sa v predmetnom objekte </w:t>
      </w:r>
      <w:r w:rsidR="009E251C" w:rsidRPr="00711835">
        <w:rPr>
          <w:rFonts w:ascii="Arial Narrow" w:hAnsi="Arial Narrow" w:cs="Arial"/>
          <w:szCs w:val="16"/>
        </w:rPr>
        <w:t>ne</w:t>
      </w:r>
      <w:r w:rsidR="00AB4009" w:rsidRPr="00711835">
        <w:rPr>
          <w:rFonts w:ascii="Arial Narrow" w:hAnsi="Arial Narrow" w:cs="Arial"/>
          <w:szCs w:val="16"/>
        </w:rPr>
        <w:t xml:space="preserve">nachádzajú požiarno-technické zariadenia, ktoré musia byť funkčné počas požiaru. Elektrické zariadenia, ktoré v zmysle požiadaviek STN 33 2000-4-41 nemôže spôsobiť úraz elektrickým prúdom, nie je potrebné pri hasení požiaru vypínať. V budove je navrhnuté bezpečnostné resp. núdzové vypínanie v súlade s STN 92 0203, STN 33 2000-5-51, STN EN 60079, STN 60 204-1 a STN 33 2000-5-537. </w:t>
      </w:r>
      <w:r w:rsidR="00606EE4" w:rsidRPr="00711835">
        <w:rPr>
          <w:rFonts w:ascii="Arial Narrow" w:hAnsi="Arial Narrow" w:cs="Arial"/>
          <w:szCs w:val="16"/>
        </w:rPr>
        <w:t>n</w:t>
      </w:r>
      <w:r w:rsidR="00AB4009" w:rsidRPr="00711835">
        <w:rPr>
          <w:rFonts w:ascii="Arial Narrow" w:hAnsi="Arial Narrow" w:cs="Arial"/>
          <w:szCs w:val="16"/>
        </w:rPr>
        <w:t xml:space="preserve">a prívode </w:t>
      </w:r>
      <w:r w:rsidR="00606EE4" w:rsidRPr="00711835">
        <w:rPr>
          <w:rFonts w:ascii="Arial Narrow" w:hAnsi="Arial Narrow" w:cs="Arial"/>
          <w:szCs w:val="16"/>
        </w:rPr>
        <w:t>N</w:t>
      </w:r>
      <w:r w:rsidR="00AB4009" w:rsidRPr="00711835">
        <w:rPr>
          <w:rFonts w:ascii="Arial Narrow" w:hAnsi="Arial Narrow" w:cs="Arial"/>
          <w:szCs w:val="16"/>
        </w:rPr>
        <w:t xml:space="preserve">N zaradené vypínacie zariadenie, ktoré bude ovládané rozpínacím tlačidlom CENTRAL STOP, umiestnené podľa požiadaviek projektu PBS – viď pôdorys. Ako núdzové tlačidlo bude použité  GW42201 vo vyhotovení NO+NC. Pre napojenie tlačidla bude použitý kábel </w:t>
      </w:r>
      <w:r w:rsidR="009E251C" w:rsidRPr="00711835">
        <w:rPr>
          <w:rFonts w:ascii="Arial Narrow" w:hAnsi="Arial Narrow" w:cs="Arial"/>
          <w:szCs w:val="16"/>
        </w:rPr>
        <w:t>CYKY</w:t>
      </w:r>
      <w:r w:rsidR="00AB4009" w:rsidRPr="00711835">
        <w:rPr>
          <w:rFonts w:ascii="Arial Narrow" w:hAnsi="Arial Narrow" w:cs="Arial"/>
          <w:szCs w:val="16"/>
        </w:rPr>
        <w:t>-O 2x1,5mm</w:t>
      </w:r>
      <w:r w:rsidR="00AB4009" w:rsidRPr="00711835">
        <w:rPr>
          <w:rFonts w:ascii="Arial Narrow" w:hAnsi="Arial Narrow" w:cs="Arial"/>
          <w:szCs w:val="16"/>
          <w:vertAlign w:val="superscript"/>
        </w:rPr>
        <w:t>2</w:t>
      </w:r>
      <w:r w:rsidR="00AB4009" w:rsidRPr="00711835">
        <w:rPr>
          <w:rFonts w:ascii="Arial Narrow" w:hAnsi="Arial Narrow" w:cs="Arial"/>
          <w:szCs w:val="16"/>
        </w:rPr>
        <w:t>. Na všetkých strojoch musia byť bezpečnostné a informatívne nápisy v slovenskom jazyku. Všetky používané elektrické stroje sú opatrené označeným vypínačom elektrickej energie a havarijným STOP tlačidlom podľa STN EN ISO. V budove musia byť označené všetky havarijné vypínače v súlade s STN EN 61310-1. Všetky elektrické zariadenia sú označené príslušnými tabuľkami podľa STN EN 61310-1 aj s označením, pre ktoré zariadenia slúžia.</w:t>
      </w:r>
      <w:r w:rsidR="00AB09B1" w:rsidRPr="00711835">
        <w:rPr>
          <w:rFonts w:ascii="Arial Narrow" w:hAnsi="Arial Narrow" w:cs="Arial"/>
          <w:szCs w:val="16"/>
        </w:rPr>
        <w:t xml:space="preserve"> </w:t>
      </w:r>
      <w:r w:rsidR="00AB4009" w:rsidRPr="00711835">
        <w:rPr>
          <w:rFonts w:ascii="Arial Narrow" w:hAnsi="Arial Narrow" w:cs="Arial"/>
          <w:szCs w:val="16"/>
        </w:rPr>
        <w:t>Vypínacie prvky CENTRAL STOP musia byť chránené proti neoprávnenému či náhodnému použitiu vhodným umiestnením do priestoru recepcie v skrinke s ochranným sklom.</w:t>
      </w:r>
    </w:p>
    <w:p w14:paraId="5D8981F6"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KÁBLOVÉ ROZVODY</w:t>
      </w:r>
    </w:p>
    <w:p w14:paraId="729D8B2A" w14:textId="77777777" w:rsidR="00AB4009" w:rsidRPr="00711835" w:rsidRDefault="00AB4009" w:rsidP="00AB4009">
      <w:pPr>
        <w:spacing w:line="240" w:lineRule="auto"/>
        <w:rPr>
          <w:rFonts w:ascii="Arial Narrow" w:hAnsi="Arial Narrow" w:cs="Arial"/>
          <w:szCs w:val="16"/>
        </w:rPr>
      </w:pPr>
      <w:bookmarkStart w:id="12" w:name="_Hlk26107711"/>
      <w:r w:rsidRPr="00711835">
        <w:rPr>
          <w:rFonts w:ascii="Arial Narrow" w:hAnsi="Arial Narrow" w:cs="Arial"/>
          <w:szCs w:val="16"/>
        </w:rPr>
        <w:t>-</w:t>
      </w:r>
      <w:r w:rsidRPr="00711835">
        <w:rPr>
          <w:rFonts w:ascii="Arial Narrow" w:hAnsi="Arial Narrow" w:cs="Arial"/>
          <w:szCs w:val="16"/>
        </w:rPr>
        <w:tab/>
      </w:r>
      <w:r w:rsidRPr="00711835">
        <w:rPr>
          <w:rFonts w:ascii="Arial Narrow" w:hAnsi="Arial Narrow" w:cs="Arial"/>
          <w:b/>
          <w:bCs/>
          <w:szCs w:val="16"/>
        </w:rPr>
        <w:t>Káblové vedenia horizontálne rozvody</w:t>
      </w:r>
      <w:r w:rsidRPr="00711835">
        <w:rPr>
          <w:rFonts w:ascii="Arial Narrow" w:hAnsi="Arial Narrow" w:cs="Arial"/>
          <w:szCs w:val="16"/>
        </w:rPr>
        <w:t xml:space="preserve"> budú riešené v závislosti na type priestoru, v ktorom prechádzajú:</w:t>
      </w:r>
    </w:p>
    <w:p w14:paraId="20F0B39C" w14:textId="265F62A4"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Technické priestory</w:t>
      </w:r>
      <w:r w:rsidR="00081C76" w:rsidRPr="00711835">
        <w:rPr>
          <w:rFonts w:ascii="Arial Narrow" w:hAnsi="Arial Narrow" w:cs="Arial"/>
          <w:szCs w:val="16"/>
        </w:rPr>
        <w:t xml:space="preserve"> </w:t>
      </w:r>
      <w:r w:rsidRPr="00711835">
        <w:rPr>
          <w:rFonts w:ascii="Arial Narrow" w:hAnsi="Arial Narrow" w:cs="Arial"/>
          <w:szCs w:val="16"/>
        </w:rPr>
        <w:t>- káble na povrchu, v káblových oceľových perforovaných resp. drôtených pozinkovaných žľaboch, v ochranných pevných plastových rúrkach (uchytávané na stenu a konštrukcie po 40cm), na gripoch.</w:t>
      </w:r>
    </w:p>
    <w:p w14:paraId="4D272A22" w14:textId="7919D3D0"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V </w:t>
      </w:r>
      <w:r w:rsidR="00AB09B1" w:rsidRPr="00711835">
        <w:rPr>
          <w:rFonts w:ascii="Arial Narrow" w:hAnsi="Arial Narrow" w:cs="Arial"/>
          <w:szCs w:val="16"/>
        </w:rPr>
        <w:t>sadrokartónových</w:t>
      </w:r>
      <w:r w:rsidRPr="00711835">
        <w:rPr>
          <w:rFonts w:ascii="Arial Narrow" w:hAnsi="Arial Narrow" w:cs="Arial"/>
          <w:szCs w:val="16"/>
        </w:rPr>
        <w:t xml:space="preserve"> priečkach -  káble v ohybných plastových rúrkach. </w:t>
      </w:r>
    </w:p>
    <w:p w14:paraId="7288389C"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Hlavné trasy nad podhľadom a v dutej podlahe - v kovových perforovaných pozinkovaných žľaboch. </w:t>
      </w:r>
    </w:p>
    <w:p w14:paraId="6EF0A5D7"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Ostatné trasy nad podhľadom a v dutej podlahe - voľne uložené.</w:t>
      </w:r>
    </w:p>
    <w:p w14:paraId="1ABCA581" w14:textId="77777777" w:rsidR="00AB09B1" w:rsidRPr="00711835" w:rsidRDefault="00AB09B1" w:rsidP="00AB4009">
      <w:pPr>
        <w:spacing w:line="240" w:lineRule="auto"/>
        <w:rPr>
          <w:rFonts w:ascii="Arial Narrow" w:hAnsi="Arial Narrow" w:cs="Arial"/>
          <w:b/>
          <w:bCs/>
          <w:i/>
          <w:iCs/>
          <w:szCs w:val="16"/>
        </w:rPr>
      </w:pPr>
    </w:p>
    <w:p w14:paraId="21171BF9" w14:textId="6EDFCCB1" w:rsidR="00AB4009" w:rsidRPr="00711835" w:rsidRDefault="00AB4009" w:rsidP="00AB4009">
      <w:pPr>
        <w:spacing w:line="240" w:lineRule="auto"/>
        <w:rPr>
          <w:rFonts w:ascii="Arial Narrow" w:hAnsi="Arial Narrow" w:cs="Arial"/>
          <w:b/>
          <w:bCs/>
          <w:i/>
          <w:iCs/>
          <w:szCs w:val="16"/>
        </w:rPr>
      </w:pPr>
      <w:r w:rsidRPr="00711835">
        <w:rPr>
          <w:rFonts w:ascii="Arial Narrow" w:hAnsi="Arial Narrow" w:cs="Arial"/>
          <w:b/>
          <w:bCs/>
          <w:i/>
          <w:iCs/>
          <w:szCs w:val="16"/>
        </w:rPr>
        <w:t xml:space="preserve">Káble v  ochranných ohybných </w:t>
      </w:r>
      <w:r w:rsidR="004E65F6" w:rsidRPr="00711835">
        <w:rPr>
          <w:rFonts w:ascii="Arial Narrow" w:hAnsi="Arial Narrow" w:cs="Arial"/>
          <w:b/>
          <w:bCs/>
          <w:i/>
          <w:iCs/>
          <w:szCs w:val="16"/>
        </w:rPr>
        <w:t xml:space="preserve">a tuhých </w:t>
      </w:r>
      <w:r w:rsidRPr="00711835">
        <w:rPr>
          <w:rFonts w:ascii="Arial Narrow" w:hAnsi="Arial Narrow" w:cs="Arial"/>
          <w:b/>
          <w:bCs/>
          <w:i/>
          <w:iCs/>
          <w:szCs w:val="16"/>
        </w:rPr>
        <w:t>plastových rúrkach</w:t>
      </w:r>
      <w:r w:rsidR="004E65F6" w:rsidRPr="00711835">
        <w:rPr>
          <w:rFonts w:ascii="Arial Narrow" w:hAnsi="Arial Narrow" w:cs="Arial"/>
          <w:b/>
          <w:bCs/>
          <w:i/>
          <w:iCs/>
          <w:szCs w:val="16"/>
        </w:rPr>
        <w:t xml:space="preserve">. </w:t>
      </w:r>
    </w:p>
    <w:p w14:paraId="1A818E3D"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V rámci zabezpečenia oddelenia jednotlivých požiarnych úsekov budú utesnia všetky káblové prestupy cez steny a podlahy protipožiarnymi upchávkami s požiarnou odolnosťou v zmysle platného projektu požiarnej ochrany pre riešený objekt. Na toto utesnenie musí byť použitý systém, ktorý je v SR certifikovaný Zborom požiarnej ochrany.</w:t>
      </w:r>
    </w:p>
    <w:bookmarkEnd w:id="12"/>
    <w:p w14:paraId="773A67F0" w14:textId="77777777" w:rsidR="00AB4009" w:rsidRPr="00711835" w:rsidRDefault="00AB4009" w:rsidP="008653D4">
      <w:pPr>
        <w:pStyle w:val="Obsah3"/>
        <w:keepNext/>
        <w:keepLines/>
        <w:numPr>
          <w:ilvl w:val="0"/>
          <w:numId w:val="12"/>
        </w:numPr>
        <w:spacing w:before="200" w:after="120"/>
        <w:outlineLvl w:val="1"/>
        <w:rPr>
          <w:rFonts w:ascii="Arial Narrow" w:eastAsiaTheme="majorEastAsia" w:hAnsi="Arial Narrow" w:cs="Arial"/>
          <w:b/>
          <w:bCs/>
          <w:caps/>
          <w:vanish/>
          <w:color w:val="000000" w:themeColor="text1"/>
          <w:szCs w:val="16"/>
        </w:rPr>
      </w:pPr>
    </w:p>
    <w:p w14:paraId="16B261B8" w14:textId="77777777" w:rsidR="00AB4009" w:rsidRPr="00711835" w:rsidRDefault="00AB4009" w:rsidP="008653D4">
      <w:pPr>
        <w:pStyle w:val="Obsah3"/>
        <w:keepNext/>
        <w:keepLines/>
        <w:numPr>
          <w:ilvl w:val="0"/>
          <w:numId w:val="13"/>
        </w:numPr>
        <w:spacing w:before="200" w:after="120"/>
        <w:outlineLvl w:val="1"/>
        <w:rPr>
          <w:rFonts w:ascii="Arial Narrow" w:eastAsiaTheme="majorEastAsia" w:hAnsi="Arial Narrow" w:cs="Arial"/>
          <w:b/>
          <w:bCs/>
          <w:caps/>
          <w:vanish/>
          <w:color w:val="000000" w:themeColor="text1"/>
          <w:szCs w:val="16"/>
        </w:rPr>
      </w:pPr>
    </w:p>
    <w:p w14:paraId="545B8950" w14:textId="77777777" w:rsidR="00AB4009" w:rsidRPr="00711835" w:rsidRDefault="00AB4009" w:rsidP="008653D4">
      <w:pPr>
        <w:pStyle w:val="Obsah3"/>
        <w:keepNext/>
        <w:keepLines/>
        <w:numPr>
          <w:ilvl w:val="0"/>
          <w:numId w:val="13"/>
        </w:numPr>
        <w:spacing w:before="200" w:after="120"/>
        <w:outlineLvl w:val="1"/>
        <w:rPr>
          <w:rFonts w:ascii="Arial Narrow" w:eastAsiaTheme="majorEastAsia" w:hAnsi="Arial Narrow" w:cs="Arial"/>
          <w:b/>
          <w:bCs/>
          <w:caps/>
          <w:vanish/>
          <w:color w:val="000000" w:themeColor="text1"/>
          <w:szCs w:val="16"/>
        </w:rPr>
      </w:pPr>
    </w:p>
    <w:p w14:paraId="56AFA81D"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2BD14983"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16FDEC6D"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2663D02A"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5E35A86F"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4B8B879C"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42DE4AFB"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64EF5AD2"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4D7C09BF"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2A8ECDF6"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43802D95"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27619774"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65FC0D50"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11979D8B"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00838B0F" w14:textId="77777777" w:rsidR="00AB4009" w:rsidRPr="00711835" w:rsidRDefault="00AB4009" w:rsidP="008653D4">
      <w:pPr>
        <w:pStyle w:val="Obsah3"/>
        <w:keepNext/>
        <w:keepLines/>
        <w:numPr>
          <w:ilvl w:val="1"/>
          <w:numId w:val="13"/>
        </w:numPr>
        <w:spacing w:before="200" w:after="120"/>
        <w:outlineLvl w:val="1"/>
        <w:rPr>
          <w:rFonts w:ascii="Arial Narrow" w:eastAsiaTheme="majorEastAsia" w:hAnsi="Arial Narrow" w:cs="Arial"/>
          <w:b/>
          <w:bCs/>
          <w:caps/>
          <w:vanish/>
          <w:color w:val="000000" w:themeColor="text1"/>
          <w:szCs w:val="16"/>
        </w:rPr>
      </w:pPr>
    </w:p>
    <w:p w14:paraId="019DC6D0" w14:textId="77777777" w:rsidR="009E48F0" w:rsidRPr="00711835" w:rsidRDefault="009E48F0" w:rsidP="009E48F0">
      <w:pPr>
        <w:pStyle w:val="Textbubliny"/>
        <w:keepNext/>
        <w:keepLines/>
        <w:numPr>
          <w:ilvl w:val="0"/>
          <w:numId w:val="2"/>
        </w:numPr>
        <w:tabs>
          <w:tab w:val="left" w:pos="851"/>
        </w:tabs>
        <w:spacing w:before="200" w:after="120"/>
        <w:outlineLvl w:val="1"/>
        <w:rPr>
          <w:rFonts w:ascii="Arial Narrow" w:eastAsiaTheme="majorEastAsia" w:hAnsi="Arial Narrow" w:cs="Arial"/>
          <w:b/>
          <w:bCs/>
          <w:caps/>
          <w:vanish/>
          <w:color w:val="000000" w:themeColor="text1"/>
        </w:rPr>
      </w:pPr>
    </w:p>
    <w:p w14:paraId="76E1CD68" w14:textId="77777777" w:rsidR="009E48F0" w:rsidRPr="00711835" w:rsidRDefault="009E48F0" w:rsidP="009E48F0">
      <w:pPr>
        <w:pStyle w:val="Textbubliny"/>
        <w:keepNext/>
        <w:keepLines/>
        <w:numPr>
          <w:ilvl w:val="0"/>
          <w:numId w:val="2"/>
        </w:numPr>
        <w:tabs>
          <w:tab w:val="left" w:pos="851"/>
        </w:tabs>
        <w:spacing w:before="200" w:after="120"/>
        <w:outlineLvl w:val="1"/>
        <w:rPr>
          <w:rFonts w:ascii="Arial Narrow" w:eastAsiaTheme="majorEastAsia" w:hAnsi="Arial Narrow" w:cs="Arial"/>
          <w:b/>
          <w:bCs/>
          <w:caps/>
          <w:vanish/>
          <w:color w:val="000000" w:themeColor="text1"/>
        </w:rPr>
      </w:pPr>
    </w:p>
    <w:p w14:paraId="3090C431" w14:textId="77777777" w:rsidR="009E48F0" w:rsidRPr="00711835" w:rsidRDefault="009E48F0" w:rsidP="009E48F0">
      <w:pPr>
        <w:pStyle w:val="Textbubliny"/>
        <w:keepNext/>
        <w:keepLines/>
        <w:numPr>
          <w:ilvl w:val="1"/>
          <w:numId w:val="2"/>
        </w:numPr>
        <w:tabs>
          <w:tab w:val="left" w:pos="851"/>
        </w:tabs>
        <w:spacing w:before="200" w:after="120"/>
        <w:outlineLvl w:val="1"/>
        <w:rPr>
          <w:rFonts w:ascii="Arial Narrow" w:eastAsiaTheme="majorEastAsia" w:hAnsi="Arial Narrow" w:cs="Arial"/>
          <w:b/>
          <w:bCs/>
          <w:caps/>
          <w:vanish/>
          <w:color w:val="000000" w:themeColor="text1"/>
        </w:rPr>
      </w:pPr>
    </w:p>
    <w:p w14:paraId="1AE2D725" w14:textId="77777777" w:rsidR="009E48F0" w:rsidRPr="00711835" w:rsidRDefault="009E48F0" w:rsidP="009E48F0">
      <w:pPr>
        <w:pStyle w:val="Textbubliny"/>
        <w:keepNext/>
        <w:keepLines/>
        <w:numPr>
          <w:ilvl w:val="2"/>
          <w:numId w:val="2"/>
        </w:numPr>
        <w:tabs>
          <w:tab w:val="left" w:pos="851"/>
        </w:tabs>
        <w:spacing w:before="200" w:after="120"/>
        <w:outlineLvl w:val="1"/>
        <w:rPr>
          <w:rFonts w:ascii="Arial Narrow" w:eastAsiaTheme="majorEastAsia" w:hAnsi="Arial Narrow" w:cs="Arial"/>
          <w:b/>
          <w:bCs/>
          <w:caps/>
          <w:vanish/>
          <w:color w:val="000000" w:themeColor="text1"/>
        </w:rPr>
      </w:pPr>
    </w:p>
    <w:p w14:paraId="25F105FE" w14:textId="77777777" w:rsidR="009E48F0" w:rsidRPr="00711835" w:rsidRDefault="009E48F0" w:rsidP="009E48F0">
      <w:pPr>
        <w:pStyle w:val="Textbubliny"/>
        <w:keepNext/>
        <w:keepLines/>
        <w:numPr>
          <w:ilvl w:val="2"/>
          <w:numId w:val="2"/>
        </w:numPr>
        <w:tabs>
          <w:tab w:val="left" w:pos="851"/>
        </w:tabs>
        <w:spacing w:before="200" w:after="120"/>
        <w:outlineLvl w:val="1"/>
        <w:rPr>
          <w:rFonts w:ascii="Arial Narrow" w:eastAsiaTheme="majorEastAsia" w:hAnsi="Arial Narrow" w:cs="Arial"/>
          <w:b/>
          <w:bCs/>
          <w:caps/>
          <w:vanish/>
          <w:color w:val="000000" w:themeColor="text1"/>
        </w:rPr>
      </w:pPr>
    </w:p>
    <w:p w14:paraId="7B85DAE7" w14:textId="77777777" w:rsidR="009E48F0" w:rsidRPr="00711835" w:rsidRDefault="009E48F0" w:rsidP="009E48F0">
      <w:pPr>
        <w:pStyle w:val="Textbubliny"/>
        <w:keepNext/>
        <w:keepLines/>
        <w:numPr>
          <w:ilvl w:val="2"/>
          <w:numId w:val="2"/>
        </w:numPr>
        <w:tabs>
          <w:tab w:val="left" w:pos="851"/>
        </w:tabs>
        <w:spacing w:before="200" w:after="120"/>
        <w:outlineLvl w:val="1"/>
        <w:rPr>
          <w:rFonts w:ascii="Arial Narrow" w:eastAsiaTheme="majorEastAsia" w:hAnsi="Arial Narrow" w:cs="Arial"/>
          <w:b/>
          <w:bCs/>
          <w:caps/>
          <w:vanish/>
          <w:color w:val="000000" w:themeColor="text1"/>
        </w:rPr>
      </w:pPr>
    </w:p>
    <w:p w14:paraId="7E52643C" w14:textId="77777777" w:rsidR="009E48F0" w:rsidRPr="00711835" w:rsidRDefault="009E48F0" w:rsidP="009E48F0">
      <w:pPr>
        <w:pStyle w:val="Textbubliny"/>
        <w:keepNext/>
        <w:keepLines/>
        <w:numPr>
          <w:ilvl w:val="2"/>
          <w:numId w:val="2"/>
        </w:numPr>
        <w:tabs>
          <w:tab w:val="left" w:pos="851"/>
        </w:tabs>
        <w:spacing w:before="200" w:after="120"/>
        <w:outlineLvl w:val="1"/>
        <w:rPr>
          <w:rFonts w:ascii="Arial Narrow" w:eastAsiaTheme="majorEastAsia" w:hAnsi="Arial Narrow" w:cs="Arial"/>
          <w:b/>
          <w:bCs/>
          <w:caps/>
          <w:vanish/>
          <w:color w:val="000000" w:themeColor="text1"/>
        </w:rPr>
      </w:pPr>
    </w:p>
    <w:p w14:paraId="51152045" w14:textId="77777777" w:rsidR="009E48F0" w:rsidRPr="00711835" w:rsidRDefault="009E48F0" w:rsidP="009E48F0">
      <w:pPr>
        <w:pStyle w:val="Textbubliny"/>
        <w:keepNext/>
        <w:keepLines/>
        <w:numPr>
          <w:ilvl w:val="2"/>
          <w:numId w:val="2"/>
        </w:numPr>
        <w:tabs>
          <w:tab w:val="left" w:pos="851"/>
        </w:tabs>
        <w:spacing w:before="200" w:after="120"/>
        <w:outlineLvl w:val="1"/>
        <w:rPr>
          <w:rFonts w:ascii="Arial Narrow" w:eastAsiaTheme="majorEastAsia" w:hAnsi="Arial Narrow" w:cs="Arial"/>
          <w:b/>
          <w:bCs/>
          <w:caps/>
          <w:vanish/>
          <w:color w:val="000000" w:themeColor="text1"/>
        </w:rPr>
      </w:pPr>
    </w:p>
    <w:p w14:paraId="517A5C58" w14:textId="39DC3CCC" w:rsidR="00AB4009" w:rsidRPr="00711835" w:rsidRDefault="00AB4009" w:rsidP="009E48F0">
      <w:pPr>
        <w:pStyle w:val="Nadpis2"/>
        <w:rPr>
          <w:rFonts w:ascii="Arial Narrow" w:hAnsi="Arial Narrow" w:cs="Arial"/>
          <w:szCs w:val="16"/>
        </w:rPr>
      </w:pPr>
      <w:r w:rsidRPr="00711835">
        <w:rPr>
          <w:rFonts w:ascii="Arial Narrow" w:hAnsi="Arial Narrow" w:cs="Arial"/>
          <w:szCs w:val="16"/>
        </w:rPr>
        <w:t>PROTIPOZIARNÉ OPATRENIA</w:t>
      </w:r>
    </w:p>
    <w:p w14:paraId="5E358804"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ab/>
        <w:t>Prestupy rozvodov požiarno - deliacimi konštrukciami požiarnych úsekov objektu musia byť utesnené podľa požiadaviek STN 92 0201-2. Tieto tesniace hmoty musia byť stupňa horľavosti max. B (v zmysle STN 73 0862), napr. upchávky HILTI, INTUMEX, betónové zálievky atď. s požiarnou odolnosťou rovnou požiarnej odolnosti požiarno - deliacej konštrukcie, ktorou prestupujú (maximálne však EI90 minút). Požiadavky na funkčnú odolnosť trás elektrických káblov (PS) na trvalú dodávku elektrickej energie podľa prílohy A STN 92 0203 budú nasledovné:</w:t>
      </w:r>
    </w:p>
    <w:p w14:paraId="46AFE3E9" w14:textId="77777777" w:rsidR="00AB4009" w:rsidRPr="00711835" w:rsidRDefault="00AB4009" w:rsidP="00AB4009">
      <w:pPr>
        <w:rPr>
          <w:rFonts w:ascii="Arial Narrow" w:hAnsi="Arial Narrow" w:cs="Arial"/>
          <w:szCs w:val="16"/>
        </w:rPr>
      </w:pPr>
    </w:p>
    <w:p w14:paraId="64C72F0B" w14:textId="77777777" w:rsidR="00AB4009" w:rsidRPr="00711835" w:rsidRDefault="00AB4009" w:rsidP="008653D4">
      <w:pPr>
        <w:pStyle w:val="Textbubliny"/>
        <w:numPr>
          <w:ilvl w:val="0"/>
          <w:numId w:val="7"/>
        </w:numPr>
        <w:ind w:left="567"/>
        <w:rPr>
          <w:rFonts w:ascii="Arial Narrow" w:hAnsi="Arial Narrow" w:cs="Arial"/>
        </w:rPr>
      </w:pPr>
      <w:r w:rsidRPr="00711835">
        <w:rPr>
          <w:rFonts w:ascii="Arial Narrow" w:hAnsi="Arial Narrow" w:cs="Arial"/>
        </w:rPr>
        <w:t xml:space="preserve">pri požiari ovládané požiarne uzávery, pri požiari ovládané únikové dverné uzávery, pri požiari ovládané únikové turnikety a bránky, pri požiari ovládané garážové závory, pri požiari ovládané </w:t>
      </w:r>
      <w:proofErr w:type="spellStart"/>
      <w:r w:rsidRPr="00711835">
        <w:rPr>
          <w:rFonts w:ascii="Arial Narrow" w:hAnsi="Arial Narrow" w:cs="Arial"/>
        </w:rPr>
        <w:t>zhrnovacie</w:t>
      </w:r>
      <w:proofErr w:type="spellEnd"/>
      <w:r w:rsidRPr="00711835">
        <w:rPr>
          <w:rFonts w:ascii="Arial Narrow" w:hAnsi="Arial Narrow" w:cs="Arial"/>
        </w:rPr>
        <w:t xml:space="preserve"> rolety, pri požiari ovládané výsuvné a posuvné brány, vypínanie elektrickej energie a prevádzkovej VZT pri požiari, pri požiari ovládané prevádzkové výťahy so zjazdom do vstupných staníc, pri požiari ovládané vizuálne informačné zariadenie zákazu vjazdu vozidiel (napr. do hromadnej garáže), pri požiari ovládaný prístupový systém umožňujúci únik osôb zo stavby resp. vstup zasahujúcej hasičskej jednotky do stavby - funkčná odolnosť je stanovená najmenej na 30 minút;</w:t>
      </w:r>
    </w:p>
    <w:p w14:paraId="4864AB30" w14:textId="77777777" w:rsidR="00AB4009" w:rsidRPr="00711835" w:rsidRDefault="00AB4009" w:rsidP="008653D4">
      <w:pPr>
        <w:pStyle w:val="Textbubliny"/>
        <w:numPr>
          <w:ilvl w:val="0"/>
          <w:numId w:val="7"/>
        </w:numPr>
        <w:ind w:left="567" w:hanging="207"/>
        <w:rPr>
          <w:rFonts w:ascii="Arial Narrow" w:hAnsi="Arial Narrow" w:cs="Arial"/>
        </w:rPr>
      </w:pPr>
      <w:r w:rsidRPr="00711835">
        <w:rPr>
          <w:rFonts w:ascii="Arial Narrow" w:hAnsi="Arial Narrow" w:cs="Arial"/>
        </w:rPr>
        <w:t>informačné zariadenie na evakuáciu - funkčná odolnosť je stanovená na dvojnásobok času evakuácie, najmenej však na 30 minút;</w:t>
      </w:r>
    </w:p>
    <w:p w14:paraId="59082362" w14:textId="77777777" w:rsidR="00AB4009" w:rsidRPr="00711835" w:rsidRDefault="00AB4009" w:rsidP="008653D4">
      <w:pPr>
        <w:pStyle w:val="Textbubliny"/>
        <w:numPr>
          <w:ilvl w:val="0"/>
          <w:numId w:val="7"/>
        </w:numPr>
        <w:ind w:left="567" w:hanging="207"/>
        <w:rPr>
          <w:rFonts w:ascii="Arial Narrow" w:hAnsi="Arial Narrow" w:cs="Arial"/>
        </w:rPr>
      </w:pPr>
      <w:r w:rsidRPr="00711835">
        <w:rPr>
          <w:rFonts w:ascii="Arial Narrow" w:hAnsi="Arial Narrow" w:cs="Arial"/>
        </w:rPr>
        <w:t xml:space="preserve">evakuačný výťah (EV) - funkčná odolnosť podľa vyhl. MV SR č. 94/2004 Z.z. v znení neskorších predpisov a STN 92 0201-3 je stanovená najmenej na 90 minút pre CHÚC „Cu“;  </w:t>
      </w:r>
    </w:p>
    <w:p w14:paraId="2842435D" w14:textId="77777777" w:rsidR="00AB4009" w:rsidRPr="00711835" w:rsidRDefault="00AB4009" w:rsidP="008653D4">
      <w:pPr>
        <w:pStyle w:val="Textbubliny"/>
        <w:numPr>
          <w:ilvl w:val="0"/>
          <w:numId w:val="7"/>
        </w:numPr>
        <w:ind w:left="567" w:hanging="207"/>
        <w:rPr>
          <w:rFonts w:ascii="Arial Narrow" w:hAnsi="Arial Narrow" w:cs="Arial"/>
        </w:rPr>
      </w:pPr>
      <w:r w:rsidRPr="00711835">
        <w:rPr>
          <w:rFonts w:ascii="Arial Narrow" w:hAnsi="Arial Narrow" w:cs="Arial"/>
        </w:rPr>
        <w:t>núdzové osvetlenie, bezpečnostné a orientačné osvetlenie - funkčná odolnosť podľa STN EN 1838 je stanovená najmenej na 60 minút;</w:t>
      </w:r>
    </w:p>
    <w:p w14:paraId="111F1BAF" w14:textId="77777777" w:rsidR="00AB4009" w:rsidRPr="00711835" w:rsidRDefault="00AB4009" w:rsidP="008653D4">
      <w:pPr>
        <w:pStyle w:val="Textbubliny"/>
        <w:numPr>
          <w:ilvl w:val="0"/>
          <w:numId w:val="7"/>
        </w:numPr>
        <w:ind w:left="567" w:hanging="207"/>
        <w:rPr>
          <w:rFonts w:ascii="Arial Narrow" w:hAnsi="Arial Narrow" w:cs="Arial"/>
        </w:rPr>
      </w:pPr>
      <w:r w:rsidRPr="00711835">
        <w:rPr>
          <w:rFonts w:ascii="Arial Narrow" w:hAnsi="Arial Narrow" w:cs="Arial"/>
        </w:rPr>
        <w:t>zariadenie na vetranie chránených únikových ciest (CHÚC) alebo zásahových ciest - funkčná odolnosť podľa vyhl. MV SR č. 94/2004 Z.z. v znení neskorších predpisov a STN 92 0201-3 je stanovená najmenej na 90 minút pre CHÚC „Cu“;</w:t>
      </w:r>
    </w:p>
    <w:p w14:paraId="7175B454" w14:textId="77777777" w:rsidR="00AB4009" w:rsidRPr="00711835" w:rsidRDefault="00AB4009" w:rsidP="008653D4">
      <w:pPr>
        <w:pStyle w:val="Textbubliny"/>
        <w:numPr>
          <w:ilvl w:val="0"/>
          <w:numId w:val="7"/>
        </w:numPr>
        <w:spacing w:after="240"/>
        <w:ind w:left="567" w:hanging="207"/>
        <w:rPr>
          <w:rFonts w:ascii="Arial Narrow" w:hAnsi="Arial Narrow" w:cs="Arial"/>
        </w:rPr>
      </w:pPr>
      <w:r w:rsidRPr="00711835">
        <w:rPr>
          <w:rFonts w:ascii="Arial Narrow" w:hAnsi="Arial Narrow" w:cs="Arial"/>
        </w:rPr>
        <w:t>automatické požiarnotechnické zariadenie, ktoré nahrádza požiarnu stenu alebo požiarny uzáver, alebo zvyšuje ich požiarnu odolnosť - je stanovená podľa vyhl. MV SR č. 94/2004 Z.z. v znení neskorších predpisov  najmenej na dobu požadovanej požiarnej odolnosti požiarnej deliacej konštrukcie, ktorú automatické požiarnotechnické zariadenie nahrádza;</w:t>
      </w:r>
    </w:p>
    <w:p w14:paraId="049D53FC"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PRESNÉ UMIESTNENIE PRÍSTROJOV</w:t>
      </w:r>
    </w:p>
    <w:p w14:paraId="22ABA478" w14:textId="77777777" w:rsidR="00AB4009" w:rsidRPr="00711835" w:rsidRDefault="00AB4009" w:rsidP="00AB4009">
      <w:pPr>
        <w:keepNext/>
        <w:spacing w:before="120" w:line="240" w:lineRule="auto"/>
        <w:ind w:firstLine="567"/>
        <w:rPr>
          <w:rFonts w:ascii="Arial Narrow" w:hAnsi="Arial Narrow" w:cs="Arial"/>
          <w:szCs w:val="16"/>
        </w:rPr>
      </w:pPr>
      <w:r w:rsidRPr="00711835">
        <w:rPr>
          <w:rFonts w:ascii="Arial Narrow" w:hAnsi="Arial Narrow" w:cs="Arial"/>
          <w:szCs w:val="16"/>
        </w:rPr>
        <w:t>Výška osadenia el. prístrojov je nasledovná (ak nie je uvedená na prístroji):</w:t>
      </w:r>
    </w:p>
    <w:p w14:paraId="2DD152BB"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 xml:space="preserve"> 1,2 m</w:t>
      </w:r>
      <w:r w:rsidRPr="00711835">
        <w:rPr>
          <w:rFonts w:ascii="Arial Narrow" w:hAnsi="Arial Narrow" w:cs="Arial"/>
          <w:szCs w:val="16"/>
        </w:rPr>
        <w:tab/>
        <w:t>os vypínačov</w:t>
      </w:r>
    </w:p>
    <w:p w14:paraId="525FA02E"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 xml:space="preserve"> 0,3 m  </w:t>
      </w:r>
      <w:r w:rsidRPr="00711835">
        <w:rPr>
          <w:rFonts w:ascii="Arial Narrow" w:hAnsi="Arial Narrow" w:cs="Arial"/>
          <w:szCs w:val="16"/>
        </w:rPr>
        <w:tab/>
        <w:t>os zásuviek</w:t>
      </w:r>
    </w:p>
    <w:p w14:paraId="3990F328" w14:textId="77777777" w:rsidR="00AB4009" w:rsidRPr="00711835" w:rsidRDefault="00AB4009" w:rsidP="00AB4009">
      <w:pPr>
        <w:pStyle w:val="Nadpis3"/>
        <w:rPr>
          <w:rFonts w:ascii="Arial Narrow" w:hAnsi="Arial Narrow" w:cs="Arial"/>
          <w:szCs w:val="16"/>
        </w:rPr>
      </w:pPr>
      <w:r w:rsidRPr="00711835">
        <w:rPr>
          <w:rFonts w:ascii="Arial Narrow" w:hAnsi="Arial Narrow" w:cs="Arial"/>
          <w:szCs w:val="16"/>
        </w:rPr>
        <w:t>INŠTALÁCIA V PRIESTOROCH S VAŇOU ALEBO SPRCHOU</w:t>
      </w:r>
    </w:p>
    <w:p w14:paraId="08CD1555" w14:textId="77777777" w:rsidR="00AB4009" w:rsidRPr="00711835" w:rsidRDefault="00AB4009" w:rsidP="00AB4009">
      <w:pPr>
        <w:keepNext/>
        <w:spacing w:before="120" w:line="240" w:lineRule="auto"/>
        <w:ind w:firstLine="567"/>
        <w:rPr>
          <w:rFonts w:ascii="Arial Narrow" w:hAnsi="Arial Narrow" w:cs="Arial"/>
          <w:szCs w:val="16"/>
        </w:rPr>
      </w:pPr>
      <w:r w:rsidRPr="00711835">
        <w:rPr>
          <w:rFonts w:ascii="Arial Narrow" w:hAnsi="Arial Narrow" w:cs="Arial"/>
          <w:szCs w:val="16"/>
        </w:rPr>
        <w:t xml:space="preserve">Pre elektrickú inštaláciu v priestoroch s vaňou alebo sprchou (tzn. kúpeľne a pod.) platia požiadavky STN 33 2000-7-701:10/2007. V zmysle predmetnej normy (článku 701.512.2, vonkajšie vplyvy) inštalované elektrické zariadenia musia mať aspoň tieto stupne ochrany : </w:t>
      </w:r>
    </w:p>
    <w:p w14:paraId="3EB82283"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 zóne 0 : IPX7;</w:t>
      </w:r>
    </w:p>
    <w:p w14:paraId="3910E41E"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 zóne 1 : IPX4;</w:t>
      </w:r>
    </w:p>
    <w:p w14:paraId="580C1549"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 zóne 2 : IPX4.</w:t>
      </w:r>
    </w:p>
    <w:p w14:paraId="629968CF"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 xml:space="preserve">V zmysle predmetnej normy STN 33 2000-7-701:10/2007 sa zásuvky a spínače môžu umiestniť iba mimo umývacieho priestoru. Ak sú vo výške aspoň 1,2m nad podlahou, môžu </w:t>
      </w:r>
      <w:r w:rsidRPr="00711835">
        <w:rPr>
          <w:rFonts w:ascii="Arial Narrow" w:hAnsi="Arial Narrow" w:cs="Arial"/>
          <w:szCs w:val="16"/>
        </w:rPr>
        <w:lastRenderedPageBreak/>
        <w:t>sa umiestniť tesne pri hranici umývacieho priestoru. Ak sú umiestnené nižšie, musia byť vzdialené svojím najbližším okrajom aspoň 0,2m od hranice umývacieho priestoru. Pritom sa musia brať do úvahy aj požiadavky, ktoré sú dôsledkom vonkajších vplyvov priestoru, v ktorom je umývací priestor umiestnený.</w:t>
      </w:r>
    </w:p>
    <w:p w14:paraId="3256BE7E" w14:textId="77777777" w:rsidR="00AB4009" w:rsidRPr="00711835" w:rsidRDefault="00AB4009" w:rsidP="00AB4009">
      <w:pPr>
        <w:keepNext/>
        <w:spacing w:before="120" w:after="240" w:line="240" w:lineRule="auto"/>
        <w:ind w:firstLine="567"/>
        <w:rPr>
          <w:rFonts w:ascii="Arial Narrow" w:hAnsi="Arial Narrow" w:cs="Arial"/>
          <w:szCs w:val="16"/>
        </w:rPr>
      </w:pPr>
      <w:r w:rsidRPr="00711835">
        <w:rPr>
          <w:rFonts w:ascii="Arial Narrow" w:hAnsi="Arial Narrow" w:cs="Arial"/>
          <w:szCs w:val="16"/>
        </w:rPr>
        <w:t xml:space="preserve">Umývací priestor je v zmysle článku N 701.30.5 ohraničený : </w:t>
      </w:r>
    </w:p>
    <w:p w14:paraId="44D6B3D3"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a) zvislou plochou (plochami) prechádzajúcou obrysmi umývadla, umývacieho drezu a zahŕňa priestor pod aj nad umývadlom, umývacím drezom, </w:t>
      </w:r>
    </w:p>
    <w:p w14:paraId="7BBD8D80"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b) podlahou a stropom. </w:t>
      </w:r>
    </w:p>
    <w:p w14:paraId="31EA5E43" w14:textId="77777777" w:rsidR="00AB4009" w:rsidRPr="00711835" w:rsidRDefault="00AB4009" w:rsidP="00AB4009">
      <w:pPr>
        <w:keepNext/>
        <w:spacing w:before="120" w:after="240" w:line="240" w:lineRule="auto"/>
        <w:ind w:firstLine="567"/>
        <w:rPr>
          <w:rFonts w:ascii="Arial Narrow" w:hAnsi="Arial Narrow" w:cs="Arial"/>
          <w:szCs w:val="16"/>
        </w:rPr>
      </w:pPr>
      <w:r w:rsidRPr="00711835">
        <w:rPr>
          <w:rFonts w:ascii="Arial Narrow" w:hAnsi="Arial Narrow" w:cs="Arial"/>
          <w:szCs w:val="16"/>
        </w:rPr>
        <w:t xml:space="preserve">Článok 701.415.1 STN 33 2000-7-701:10/2007 – doplnková ochrana : prúdové chrániče (RCD): </w:t>
      </w:r>
    </w:p>
    <w:p w14:paraId="072F0670" w14:textId="77777777" w:rsidR="00AB4009" w:rsidRPr="00711835" w:rsidRDefault="00AB4009" w:rsidP="00AB4009">
      <w:pPr>
        <w:keepNext/>
        <w:spacing w:before="120" w:line="240" w:lineRule="auto"/>
        <w:ind w:firstLine="567"/>
        <w:rPr>
          <w:rFonts w:ascii="Arial Narrow" w:hAnsi="Arial Narrow" w:cs="Arial"/>
          <w:szCs w:val="16"/>
        </w:rPr>
      </w:pPr>
      <w:r w:rsidRPr="00711835">
        <w:rPr>
          <w:rFonts w:ascii="Arial Narrow" w:hAnsi="Arial Narrow" w:cs="Arial"/>
          <w:szCs w:val="16"/>
        </w:rPr>
        <w:t xml:space="preserve">V miestnostiach s vaňou alebo sprchou musí jeden (alebo niekoľko) prúdových chráničov (RCD) s menovitým rozdielovým vypínacím prúdom neprevyšujúcim 30mA chrániť všetky obvody. Použitie takýchto prúdových chráničov RCD sa nevyžaduje pri obvodoch : </w:t>
      </w:r>
    </w:p>
    <w:p w14:paraId="32169EDA"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s ochranným opatrením „elektrické oddelenie“, ak každý obvod napája iba jeden spotrebič,</w:t>
      </w:r>
    </w:p>
    <w:p w14:paraId="28D8D276"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s ochranným opatrením „malé napätie SELV a PELV“. (zdroj SELV sa musí inštalovať mimo zón 0, 1 a 2).</w:t>
      </w:r>
    </w:p>
    <w:p w14:paraId="210EB45D"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V umývacom priestore sa môžu inštalovať ďalšie spotrebiče za predpokladu, že sú ich výrobcom určené na použitie v umývacom priestore, a ich vlastnosti umožňujú použitie v umývacom priestore (typovo overené).</w:t>
      </w:r>
    </w:p>
    <w:p w14:paraId="4C2A0FCD" w14:textId="77777777" w:rsidR="00AB4009" w:rsidRPr="00711835" w:rsidRDefault="00AB4009" w:rsidP="00AB4009">
      <w:pPr>
        <w:pStyle w:val="Nadpis3"/>
        <w:rPr>
          <w:rFonts w:ascii="Arial Narrow" w:hAnsi="Arial Narrow" w:cs="Arial"/>
          <w:szCs w:val="16"/>
        </w:rPr>
      </w:pPr>
      <w:r w:rsidRPr="00711835">
        <w:rPr>
          <w:rFonts w:ascii="Arial Narrow" w:hAnsi="Arial Narrow" w:cs="Arial"/>
          <w:szCs w:val="16"/>
        </w:rPr>
        <w:t xml:space="preserve">INŠTALÁCIA VO VONKAJŠÍCH PRIESTOROCH </w:t>
      </w:r>
    </w:p>
    <w:p w14:paraId="04AD1846"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V priestoroch s prostredím vlhkým a prostredím pod prístreškom je možné inštalovať elektrické stroje, prístroje a svietidlá s min. krytím aspoň IP44. V priestoroch s prostredím vonkajším podľa STN EN 33 2000-7-714 čl.714.5 je možné inštalovať elektrické stroje, prístroje a svietidlá s min. krytím aspoň IPx4 rsp.IP44. Pokiaľ sa vo vonkajškom priestore použije svetelné zariadenie triedy ochrany II alebo rovnocennou izoláciou , potom sa nesmie sa zriadiť nijaký ochranný vodič a vodivé časti stĺpov osvetlenia nesmú byť zámerne spojené s uzemňovacou sústavou.</w:t>
      </w:r>
    </w:p>
    <w:p w14:paraId="7F88DF03"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 xml:space="preserve">uzemnenie a HLAVNÉ OCHRANNE POSPÁJANIE </w:t>
      </w:r>
    </w:p>
    <w:p w14:paraId="6D768740" w14:textId="77777777" w:rsidR="008B737D" w:rsidRPr="00711835" w:rsidRDefault="00AB4009" w:rsidP="00AB4009">
      <w:pPr>
        <w:spacing w:before="120" w:after="240" w:line="240" w:lineRule="auto"/>
        <w:rPr>
          <w:rFonts w:ascii="Arial Narrow" w:hAnsi="Arial Narrow" w:cs="Arial"/>
          <w:szCs w:val="16"/>
        </w:rPr>
      </w:pPr>
      <w:r w:rsidRPr="00711835">
        <w:rPr>
          <w:rFonts w:ascii="Arial Narrow" w:hAnsi="Arial Narrow" w:cs="Arial"/>
          <w:szCs w:val="16"/>
        </w:rPr>
        <w:tab/>
        <w:t xml:space="preserve">Hlavné uzemnenie budovy je riešené mrežovou uzemňovacou sústavou tvorenou pásovinou FeZn 30x4mm uloženou na podkladovom betóne pod základovou železobetónovou doskou s veľkosťou oka 10x10m. Pásik bude uložený na podkladový betón tak že bude obklopený cca 5cm vrstvou betónu z každej strany.  Pásovinu spojiť aj s náhodným zemničom ak je to možné (využiť pilóty stavby). Pásovina v podkladovom betóne bude spájaná certifikovanými svorkami resp. zvarmi. Spoje je potrebné natrieť asfaltovým náterom. </w:t>
      </w:r>
    </w:p>
    <w:p w14:paraId="40E06F06" w14:textId="7A248620" w:rsidR="00AB4009" w:rsidRPr="00711835" w:rsidRDefault="00AB4009" w:rsidP="00AB4009">
      <w:pPr>
        <w:spacing w:before="120" w:after="240" w:line="240" w:lineRule="auto"/>
        <w:rPr>
          <w:rFonts w:ascii="Arial Narrow" w:hAnsi="Arial Narrow" w:cs="Arial"/>
          <w:szCs w:val="16"/>
        </w:rPr>
      </w:pPr>
      <w:r w:rsidRPr="00711835">
        <w:rPr>
          <w:rFonts w:ascii="Arial Narrow" w:hAnsi="Arial Narrow" w:cs="Arial"/>
          <w:szCs w:val="16"/>
        </w:rPr>
        <w:t>Na spoločnú uzemňovaciu sieť sa pripoja:</w:t>
      </w:r>
    </w:p>
    <w:p w14:paraId="7D10199C" w14:textId="77777777" w:rsidR="00AB4009" w:rsidRPr="00711835" w:rsidRDefault="00AB4009" w:rsidP="008653D4">
      <w:pPr>
        <w:pStyle w:val="Textbubliny"/>
        <w:keepNext/>
        <w:numPr>
          <w:ilvl w:val="0"/>
          <w:numId w:val="8"/>
        </w:numPr>
        <w:spacing w:before="120" w:after="240"/>
        <w:rPr>
          <w:rFonts w:ascii="Arial Narrow" w:hAnsi="Arial Narrow" w:cs="Arial"/>
        </w:rPr>
      </w:pPr>
      <w:r w:rsidRPr="00711835">
        <w:rPr>
          <w:rFonts w:ascii="Arial Narrow" w:hAnsi="Arial Narrow" w:cs="Arial"/>
        </w:rPr>
        <w:t>Zvody bleskozvodu pomocou vodiča FeZn ø8,</w:t>
      </w:r>
    </w:p>
    <w:p w14:paraId="176D9355" w14:textId="31A7159C" w:rsidR="00AB4009" w:rsidRPr="00711835" w:rsidRDefault="00AB4009" w:rsidP="008653D4">
      <w:pPr>
        <w:pStyle w:val="Textbubliny"/>
        <w:keepNext/>
        <w:numPr>
          <w:ilvl w:val="0"/>
          <w:numId w:val="8"/>
        </w:numPr>
        <w:spacing w:before="120" w:after="240"/>
        <w:rPr>
          <w:rFonts w:ascii="Arial Narrow" w:hAnsi="Arial Narrow" w:cs="Arial"/>
        </w:rPr>
      </w:pPr>
      <w:r w:rsidRPr="00711835">
        <w:rPr>
          <w:rFonts w:ascii="Arial Narrow" w:hAnsi="Arial Narrow" w:cs="Arial"/>
        </w:rPr>
        <w:t>Uzemňovacie body pre NN rozvodňu</w:t>
      </w:r>
      <w:r w:rsidR="004B2CB8" w:rsidRPr="00711835">
        <w:rPr>
          <w:rFonts w:ascii="Arial Narrow" w:hAnsi="Arial Narrow" w:cs="Arial"/>
        </w:rPr>
        <w:t xml:space="preserve"> </w:t>
      </w:r>
      <w:r w:rsidR="00081C76" w:rsidRPr="00711835">
        <w:rPr>
          <w:rFonts w:ascii="Arial Narrow" w:hAnsi="Arial Narrow" w:cs="Arial"/>
        </w:rPr>
        <w:t xml:space="preserve">a iné </w:t>
      </w:r>
      <w:r w:rsidRPr="00711835">
        <w:rPr>
          <w:rFonts w:ascii="Arial Narrow" w:hAnsi="Arial Narrow" w:cs="Arial"/>
        </w:rPr>
        <w:t>pomocou pásika FeZn 30/4mm,</w:t>
      </w:r>
    </w:p>
    <w:p w14:paraId="61B9D45B" w14:textId="77777777" w:rsidR="00AB4009" w:rsidRPr="00711835" w:rsidRDefault="00AB4009" w:rsidP="008653D4">
      <w:pPr>
        <w:pStyle w:val="Textbubliny"/>
        <w:keepNext/>
        <w:numPr>
          <w:ilvl w:val="0"/>
          <w:numId w:val="8"/>
        </w:numPr>
        <w:spacing w:before="120" w:after="240"/>
        <w:rPr>
          <w:rFonts w:ascii="Arial Narrow" w:hAnsi="Arial Narrow" w:cs="Arial"/>
        </w:rPr>
      </w:pPr>
      <w:r w:rsidRPr="00711835">
        <w:rPr>
          <w:rFonts w:ascii="Arial Narrow" w:hAnsi="Arial Narrow" w:cs="Arial"/>
        </w:rPr>
        <w:t>Uzemňovacie body technických miestností pomocou vodiča FeZn ø8,</w:t>
      </w:r>
    </w:p>
    <w:p w14:paraId="7DA146B1" w14:textId="00BB1AE2" w:rsidR="00AB4009" w:rsidRPr="00711835" w:rsidRDefault="00AB4009" w:rsidP="008653D4">
      <w:pPr>
        <w:pStyle w:val="Textbubliny"/>
        <w:keepNext/>
        <w:numPr>
          <w:ilvl w:val="0"/>
          <w:numId w:val="8"/>
        </w:numPr>
        <w:spacing w:before="120" w:after="240"/>
        <w:rPr>
          <w:rFonts w:ascii="Arial Narrow" w:hAnsi="Arial Narrow" w:cs="Arial"/>
        </w:rPr>
      </w:pPr>
      <w:r w:rsidRPr="00711835">
        <w:rPr>
          <w:rFonts w:ascii="Arial Narrow" w:hAnsi="Arial Narrow" w:cs="Arial"/>
        </w:rPr>
        <w:t xml:space="preserve">Konštrukcia výťahov pomocou FeZn </w:t>
      </w:r>
      <w:r w:rsidR="004B2CB8" w:rsidRPr="00711835">
        <w:rPr>
          <w:rFonts w:ascii="Arial Narrow" w:hAnsi="Arial Narrow" w:cs="Arial"/>
        </w:rPr>
        <w:t>30x4</w:t>
      </w:r>
      <w:r w:rsidRPr="00711835">
        <w:rPr>
          <w:rFonts w:ascii="Arial Narrow" w:hAnsi="Arial Narrow" w:cs="Arial"/>
        </w:rPr>
        <w:t>,</w:t>
      </w:r>
    </w:p>
    <w:p w14:paraId="2F220045" w14:textId="61EE403D" w:rsidR="00AB4009" w:rsidRPr="00711835" w:rsidRDefault="00AB4009" w:rsidP="00AB4009">
      <w:pPr>
        <w:keepNext/>
        <w:spacing w:before="120" w:after="240" w:line="240" w:lineRule="auto"/>
        <w:rPr>
          <w:rFonts w:ascii="Arial Narrow" w:hAnsi="Arial Narrow" w:cs="Arial"/>
          <w:szCs w:val="16"/>
        </w:rPr>
      </w:pPr>
      <w:r w:rsidRPr="00711835">
        <w:rPr>
          <w:rFonts w:ascii="Arial Narrow" w:hAnsi="Arial Narrow" w:cs="Arial"/>
          <w:szCs w:val="16"/>
        </w:rPr>
        <w:t>Vo všetkých technických miestnostiach a na vyznačených miestach podľa jednotlivých pôdorysov bude osadená prípojnica ekvipoteciálneho pospojovania podľa predpísanej výšky. Táto prípojnica bude pripojená na uzemnenie pomocou pevného uzemňovacieho bodu umiestneného v železobetónovej stene resp. stĺpe. S uzemnením bude pevný uzemňovací bod prepojený vodičom FeZn ø8</w:t>
      </w:r>
      <w:r w:rsidR="00A2744C" w:rsidRPr="00711835">
        <w:rPr>
          <w:rFonts w:ascii="Arial Narrow" w:hAnsi="Arial Narrow" w:cs="Arial"/>
          <w:szCs w:val="16"/>
        </w:rPr>
        <w:t>, resp. pásikom FeZn 30x4mm</w:t>
      </w:r>
      <w:r w:rsidRPr="00711835">
        <w:rPr>
          <w:rFonts w:ascii="Arial Narrow" w:hAnsi="Arial Narrow" w:cs="Arial"/>
          <w:szCs w:val="16"/>
        </w:rPr>
        <w:t xml:space="preserve">. Pevný uzemňovací bod a uzemnenie sa na vodič FeZn ø8 pripojí pomocou certifikovaných svoriek resp. zvarov podľa </w:t>
      </w:r>
      <w:r w:rsidR="00A2744C" w:rsidRPr="00711835">
        <w:rPr>
          <w:rFonts w:ascii="Arial Narrow" w:hAnsi="Arial Narrow" w:cs="Arial"/>
          <w:szCs w:val="16"/>
        </w:rPr>
        <w:t>príslušnej</w:t>
      </w:r>
      <w:r w:rsidRPr="00711835">
        <w:rPr>
          <w:rFonts w:ascii="Arial Narrow" w:hAnsi="Arial Narrow" w:cs="Arial"/>
          <w:szCs w:val="16"/>
        </w:rPr>
        <w:t xml:space="preserve"> STN. Prepojovací vodič FeZn ø8  bude s armatúrou </w:t>
      </w:r>
      <w:proofErr w:type="spellStart"/>
      <w:r w:rsidRPr="00711835">
        <w:rPr>
          <w:rFonts w:ascii="Arial Narrow" w:hAnsi="Arial Narrow" w:cs="Arial"/>
          <w:szCs w:val="16"/>
        </w:rPr>
        <w:t>žb</w:t>
      </w:r>
      <w:proofErr w:type="spellEnd"/>
      <w:r w:rsidRPr="00711835">
        <w:rPr>
          <w:rFonts w:ascii="Arial Narrow" w:hAnsi="Arial Narrow" w:cs="Arial"/>
          <w:szCs w:val="16"/>
        </w:rPr>
        <w:t xml:space="preserve"> stien resp. stĺpov prepojený </w:t>
      </w:r>
      <w:proofErr w:type="spellStart"/>
      <w:r w:rsidRPr="00711835">
        <w:rPr>
          <w:rFonts w:ascii="Arial Narrow" w:hAnsi="Arial Narrow" w:cs="Arial"/>
          <w:szCs w:val="16"/>
        </w:rPr>
        <w:t>zvaraním</w:t>
      </w:r>
      <w:proofErr w:type="spellEnd"/>
      <w:r w:rsidRPr="00711835">
        <w:rPr>
          <w:rFonts w:ascii="Arial Narrow" w:hAnsi="Arial Narrow" w:cs="Arial"/>
          <w:szCs w:val="16"/>
        </w:rPr>
        <w:t xml:space="preserve">, svorkovaním alebo zviazaním každých cca 1m.  Pri križovaní sa pásoviny spoja certifikovanými svorkami podľa skratovej odolnosti. Použité svorky musia byť na to určené a certifikované. Vhodné svorky sú od výrobcu ZIN typ SR02. Všetky spoje zberného a uzemňovacieho rozvodu musia byť opatrené antikoróznym náterom. Pri kontakte pozinkovaného materiálu s medeným, treba použiť olovenú vložku, alebo použiť nerezovú svorku. Hodnota odporu uzemňovacej sústavy pre bleskozvod nesmie presiahnuť 10Ω. Čo je zabezpečené dĺžkou samostatného uzemňovacieho pásika. Hodnotu uzemňovacej sústavy je nutné po realizácií preveriť meraním (tzn. po zrealizovaní základového betónu), ak nespĺňajú požadovanú hodnotu zemného odporu, je potrebné uskutočniť potrebné úpravy na dosiahnutie požadovaného stavu pridaným zemných tyčí. Celé uzemňovacie zariadenie musí byť v súlade s 33 2000-5-54. Pevný uzemňovací bod sa montuje na debnenie z vnútornej strany debnenia. Potom sa pevný uzemňovací bod pripojí na vodič alebo pásovinu na uzemnenie. Potom sa stena alebo stĺp zaleje betónom po odstránení debnenia na stene zostane pevný uzemňovací bod na ktorý je možné pripojiť svorkovnicu alebo iné kovové zariadenie ktoré je potrebné uzemniť. Namiesto spojovacích svoriek odporúčame </w:t>
      </w:r>
      <w:proofErr w:type="spellStart"/>
      <w:r w:rsidRPr="00711835">
        <w:rPr>
          <w:rFonts w:ascii="Arial Narrow" w:hAnsi="Arial Narrow" w:cs="Arial"/>
          <w:szCs w:val="16"/>
        </w:rPr>
        <w:t>zvarovanie</w:t>
      </w:r>
      <w:proofErr w:type="spellEnd"/>
      <w:r w:rsidRPr="00711835">
        <w:rPr>
          <w:rFonts w:ascii="Arial Narrow" w:hAnsi="Arial Narrow" w:cs="Arial"/>
          <w:szCs w:val="16"/>
        </w:rPr>
        <w:t>. (kvalitnejší spoj). Zvary odporúčame natrieť protikoróznym náterom. Všetky uzemňovacie vodiče a pásoviny FeZn 30x4mm musia byť medzi sebou pevne spojené svorkami alebo zvarom.  Pri pripojení guľatiny FeZn ø8 k pásovine FeZn 30x4 sa odporúča zdvojiť spojenie t.j. použiť dve svorky (napr. SR03). Pri realizácii je potrebné pred zaliatím betónu zrealizovať fotodokumentáciu pre investora.</w:t>
      </w:r>
    </w:p>
    <w:p w14:paraId="4671163B" w14:textId="681DE404" w:rsidR="00AB4009" w:rsidRPr="00711835" w:rsidRDefault="00AB4009" w:rsidP="00AB4009">
      <w:pPr>
        <w:keepNext/>
        <w:spacing w:before="120" w:after="240" w:line="240" w:lineRule="auto"/>
        <w:ind w:firstLine="567"/>
        <w:rPr>
          <w:rFonts w:ascii="Arial Narrow" w:hAnsi="Arial Narrow" w:cs="Arial"/>
          <w:szCs w:val="16"/>
        </w:rPr>
      </w:pPr>
      <w:r w:rsidRPr="00711835">
        <w:rPr>
          <w:rFonts w:ascii="Arial Narrow" w:hAnsi="Arial Narrow" w:cs="Arial"/>
          <w:szCs w:val="16"/>
        </w:rPr>
        <w:t>Na 1.</w:t>
      </w:r>
      <w:r w:rsidR="00A2744C" w:rsidRPr="00711835">
        <w:rPr>
          <w:rFonts w:ascii="Arial Narrow" w:hAnsi="Arial Narrow" w:cs="Arial"/>
          <w:szCs w:val="16"/>
        </w:rPr>
        <w:t>N.</w:t>
      </w:r>
      <w:r w:rsidRPr="00711835">
        <w:rPr>
          <w:rFonts w:ascii="Arial Narrow" w:hAnsi="Arial Narrow" w:cs="Arial"/>
          <w:szCs w:val="16"/>
        </w:rPr>
        <w:t>P bude riešená hlavná uzemňovacia prípojnica označená ako MET, umiestnená v </w:t>
      </w:r>
      <w:r w:rsidR="00782C59" w:rsidRPr="00711835">
        <w:rPr>
          <w:rFonts w:ascii="Arial Narrow" w:hAnsi="Arial Narrow" w:cs="Arial"/>
          <w:szCs w:val="16"/>
        </w:rPr>
        <w:t>hale</w:t>
      </w:r>
      <w:r w:rsidRPr="00711835">
        <w:rPr>
          <w:rFonts w:ascii="Arial Narrow" w:hAnsi="Arial Narrow" w:cs="Arial"/>
          <w:szCs w:val="16"/>
        </w:rPr>
        <w:t xml:space="preserve"> (v uzemňovacej krabičke </w:t>
      </w:r>
      <w:r w:rsidR="00782C59" w:rsidRPr="00711835">
        <w:rPr>
          <w:rFonts w:ascii="Arial Narrow" w:hAnsi="Arial Narrow" w:cs="Arial"/>
          <w:szCs w:val="16"/>
        </w:rPr>
        <w:t>vedľa</w:t>
      </w:r>
      <w:r w:rsidRPr="00711835">
        <w:rPr>
          <w:rFonts w:ascii="Arial Narrow" w:hAnsi="Arial Narrow" w:cs="Arial"/>
          <w:szCs w:val="16"/>
        </w:rPr>
        <w:t xml:space="preserve"> </w:t>
      </w:r>
      <w:r w:rsidR="00782C59" w:rsidRPr="00711835">
        <w:rPr>
          <w:rFonts w:ascii="Arial Narrow" w:hAnsi="Arial Narrow" w:cs="Arial"/>
          <w:szCs w:val="16"/>
        </w:rPr>
        <w:t>rozvádzača</w:t>
      </w:r>
      <w:r w:rsidRPr="00711835">
        <w:rPr>
          <w:rFonts w:ascii="Arial Narrow" w:hAnsi="Arial Narrow" w:cs="Arial"/>
          <w:szCs w:val="16"/>
        </w:rPr>
        <w:t xml:space="preserve"> 1801 OBO). Každý vodič pripojený na hlavnú uzemňovaciu prípojnicu sa musí dať samostatne odpojiť. Tento spoj musí byť spoľahlivý a rozpojiteľný iba pomocou nástroja. Hlavný ochranný vodič musí byť dimenzovaný tak, aby minimálne zodpovedal prierezu najväčšieho krajného vodiča použitého v inštalácií. Prierez každého ochranného vodiča, ktorý nie je časťou kábla alebo ktorý nie je v spoločnom  kryte s krajným vodičom, nesmie byť menší ako :</w:t>
      </w:r>
    </w:p>
    <w:p w14:paraId="7B6EB3FD"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2,5 mm</w:t>
      </w:r>
      <w:r w:rsidRPr="00711835">
        <w:rPr>
          <w:rFonts w:ascii="Arial Narrow" w:hAnsi="Arial Narrow" w:cs="Arial"/>
          <w:szCs w:val="16"/>
          <w:vertAlign w:val="superscript"/>
        </w:rPr>
        <w:t>2</w:t>
      </w:r>
      <w:r w:rsidRPr="00711835">
        <w:rPr>
          <w:rFonts w:ascii="Arial Narrow" w:hAnsi="Arial Narrow" w:cs="Arial"/>
          <w:szCs w:val="16"/>
        </w:rPr>
        <w:t xml:space="preserve"> Cu alebo 16 mm</w:t>
      </w:r>
      <w:r w:rsidRPr="00711835">
        <w:rPr>
          <w:rFonts w:ascii="Arial Narrow" w:hAnsi="Arial Narrow" w:cs="Arial"/>
          <w:szCs w:val="16"/>
          <w:vertAlign w:val="superscript"/>
        </w:rPr>
        <w:t>2</w:t>
      </w:r>
      <w:r w:rsidRPr="00711835">
        <w:rPr>
          <w:rFonts w:ascii="Arial Narrow" w:hAnsi="Arial Narrow" w:cs="Arial"/>
          <w:szCs w:val="16"/>
        </w:rPr>
        <w:t xml:space="preserve"> Al, ak je chránený pred mechanickým poškodením, </w:t>
      </w:r>
    </w:p>
    <w:p w14:paraId="60FBF9F4"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4 mm</w:t>
      </w:r>
      <w:r w:rsidRPr="00711835">
        <w:rPr>
          <w:rFonts w:ascii="Arial Narrow" w:hAnsi="Arial Narrow" w:cs="Arial"/>
          <w:szCs w:val="16"/>
          <w:vertAlign w:val="superscript"/>
        </w:rPr>
        <w:t>2</w:t>
      </w:r>
      <w:r w:rsidRPr="00711835">
        <w:rPr>
          <w:rFonts w:ascii="Arial Narrow" w:hAnsi="Arial Narrow" w:cs="Arial"/>
          <w:szCs w:val="16"/>
        </w:rPr>
        <w:t xml:space="preserve"> Cu alebo 16 mm</w:t>
      </w:r>
      <w:r w:rsidRPr="00711835">
        <w:rPr>
          <w:rFonts w:ascii="Arial Narrow" w:hAnsi="Arial Narrow" w:cs="Arial"/>
          <w:szCs w:val="16"/>
          <w:vertAlign w:val="superscript"/>
        </w:rPr>
        <w:t>2</w:t>
      </w:r>
      <w:r w:rsidRPr="00711835">
        <w:rPr>
          <w:rFonts w:ascii="Arial Narrow" w:hAnsi="Arial Narrow" w:cs="Arial"/>
          <w:szCs w:val="16"/>
        </w:rPr>
        <w:t xml:space="preserve"> Al, ak nie je chránený pred mechanickým poškodením.</w:t>
      </w:r>
    </w:p>
    <w:p w14:paraId="3DB0E806"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Ochranné vodiče sa musia vhodným spôsobom chrániť pred mechanickým, chemickým alebo elektrochemickým poškodením, pred účinkami elektrodynamických a termodynamických síl. Každý spoj (napríklad skrutkové spoje, upínacie konektory) medzi ochrannými vodičmi alebo medzi ochranným vodičom a iným zariadením musia zabezpečovať trvanlivé a neprerušované elektrické spojenie a primeranú mechanickú pevnosť a ochranu.</w:t>
      </w:r>
    </w:p>
    <w:p w14:paraId="46C1F49D" w14:textId="77777777" w:rsidR="00AB4009" w:rsidRPr="00711835" w:rsidRDefault="00AB4009" w:rsidP="00F2604E">
      <w:pPr>
        <w:keepNext/>
        <w:spacing w:before="120"/>
        <w:rPr>
          <w:rFonts w:ascii="Arial Narrow" w:hAnsi="Arial Narrow" w:cs="Arial"/>
          <w:szCs w:val="16"/>
        </w:rPr>
      </w:pPr>
      <w:r w:rsidRPr="00711835">
        <w:rPr>
          <w:rFonts w:ascii="Arial Narrow" w:hAnsi="Arial Narrow" w:cs="Arial"/>
          <w:szCs w:val="16"/>
        </w:rPr>
        <w:t>Na ekvipotenciálnu prípojnicu MET sa vodičmi označenými ako PA s prierezom v zmysle STN 33 2000-5-54 a typizovanými svorkami vodivo pripoja:</w:t>
      </w:r>
    </w:p>
    <w:p w14:paraId="19D1FAFC"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neživé vodivé časti rozvádzača napr. konštrukcia a dvere</w:t>
      </w:r>
    </w:p>
    <w:p w14:paraId="2796681F"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vodivé kovové konštrukcie káblových rozvodov</w:t>
      </w:r>
    </w:p>
    <w:p w14:paraId="5025272E"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vodivé kovové konštrukcie nosnej časti budovy</w:t>
      </w:r>
    </w:p>
    <w:p w14:paraId="3C5CF936"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hlavné potrubia (VZT, voda, plyn)</w:t>
      </w:r>
    </w:p>
    <w:p w14:paraId="55D15CDD"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neživé časti kotolne a ostatných technických miestností</w:t>
      </w:r>
    </w:p>
    <w:p w14:paraId="56E7E076" w14:textId="070BB2EA" w:rsidR="00F2604E" w:rsidRPr="00113EE8" w:rsidRDefault="00AB4009" w:rsidP="00113EE8">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všetky rozvádzače</w:t>
      </w:r>
    </w:p>
    <w:p w14:paraId="66F86DBB" w14:textId="77777777" w:rsidR="00AB4009" w:rsidRPr="00711835" w:rsidRDefault="00AB4009" w:rsidP="00AB4009">
      <w:pPr>
        <w:spacing w:line="240" w:lineRule="auto"/>
        <w:ind w:firstLine="567"/>
        <w:rPr>
          <w:rFonts w:ascii="Arial Narrow" w:hAnsi="Arial Narrow" w:cs="Arial"/>
          <w:szCs w:val="16"/>
        </w:rPr>
      </w:pPr>
      <w:r w:rsidRPr="00711835">
        <w:rPr>
          <w:rFonts w:ascii="Arial Narrow" w:hAnsi="Arial Narrow" w:cs="Arial"/>
          <w:szCs w:val="16"/>
        </w:rPr>
        <w:lastRenderedPageBreak/>
        <w:t>Prierezy uzemňovacích vodičov nesmú byť menšie ako 6 mm2 pre meď alebo 50 mm</w:t>
      </w:r>
      <w:r w:rsidRPr="00711835">
        <w:rPr>
          <w:rFonts w:ascii="Arial Narrow" w:hAnsi="Arial Narrow" w:cs="Arial"/>
          <w:szCs w:val="16"/>
          <w:vertAlign w:val="superscript"/>
        </w:rPr>
        <w:t>2</w:t>
      </w:r>
      <w:r w:rsidRPr="00711835">
        <w:rPr>
          <w:rFonts w:ascii="Arial Narrow" w:hAnsi="Arial Narrow" w:cs="Arial"/>
          <w:szCs w:val="16"/>
        </w:rPr>
        <w:t xml:space="preserve"> (Φ8)  pre oceľ. Ak je na uzemňovač pripojený systém ochrany pred bleskom, prierez uzemňovacieho vodiča musí byť aspoň 16 mm² pre meď (Cu) alebo 50 mm² (Φ 8) pre oceľ.</w:t>
      </w:r>
    </w:p>
    <w:p w14:paraId="639689EE" w14:textId="511FD08E" w:rsidR="00AB4009" w:rsidRPr="00711835" w:rsidRDefault="00AB4009" w:rsidP="00AB4009">
      <w:pPr>
        <w:spacing w:line="240" w:lineRule="auto"/>
        <w:ind w:firstLine="567"/>
        <w:rPr>
          <w:rFonts w:ascii="Arial Narrow" w:hAnsi="Arial Narrow" w:cs="Arial"/>
          <w:szCs w:val="16"/>
        </w:rPr>
      </w:pPr>
      <w:r w:rsidRPr="00711835">
        <w:rPr>
          <w:rFonts w:ascii="Arial Narrow" w:hAnsi="Arial Narrow" w:cs="Arial"/>
          <w:szCs w:val="16"/>
        </w:rPr>
        <w:t xml:space="preserve">Vo všetkých technických miestnostiach (VZT, ZTI, ...) a na vyznačených miestach podľa jednotlivých pôdorysov bude osadená prípojnica ekvipoteciálneho pospojovania podľa predpísanej výšky. Táto prípojnica bude pripojená na uzemnenie pomocou pevného uzemňovacieho bodu umiestneného v železobetónovej stene resp. stĺpe. S uzemnením bude pevný uzemňovací bod prepojený vodičom FeZn ø8. Pevný uzemňovací bod a uzemnenie sa na vodič FeZn ø8 pripojí pomocou certifikovaných svoriek resp. zvarov podľa príslušnej STN. Prepojovací vodič FeZn ø8  bude s armatúrou </w:t>
      </w:r>
      <w:proofErr w:type="spellStart"/>
      <w:r w:rsidRPr="00711835">
        <w:rPr>
          <w:rFonts w:ascii="Arial Narrow" w:hAnsi="Arial Narrow" w:cs="Arial"/>
          <w:szCs w:val="16"/>
        </w:rPr>
        <w:t>žb</w:t>
      </w:r>
      <w:proofErr w:type="spellEnd"/>
      <w:r w:rsidRPr="00711835">
        <w:rPr>
          <w:rFonts w:ascii="Arial Narrow" w:hAnsi="Arial Narrow" w:cs="Arial"/>
          <w:szCs w:val="16"/>
        </w:rPr>
        <w:t xml:space="preserve"> stien resp. stĺpov prepojený zváraním, svorkovaním alebo zviazaním každých cca 1m. Hodnota odporu uzemnenia pre trafostanicu nesmie presiahnuť 2 ohmy.</w:t>
      </w:r>
    </w:p>
    <w:p w14:paraId="213657FD" w14:textId="77777777" w:rsidR="00AB4009" w:rsidRPr="00711835" w:rsidRDefault="00AB4009" w:rsidP="00AB4009">
      <w:pPr>
        <w:spacing w:line="240" w:lineRule="auto"/>
        <w:ind w:firstLine="567"/>
        <w:rPr>
          <w:rFonts w:ascii="Arial Narrow" w:hAnsi="Arial Narrow" w:cs="Arial"/>
          <w:szCs w:val="16"/>
        </w:rPr>
      </w:pPr>
    </w:p>
    <w:p w14:paraId="3CDA474C" w14:textId="77777777" w:rsidR="00AB4009" w:rsidRPr="00711835" w:rsidRDefault="00AB4009" w:rsidP="00AB4009">
      <w:pPr>
        <w:spacing w:line="240" w:lineRule="auto"/>
        <w:ind w:firstLine="567"/>
        <w:rPr>
          <w:rFonts w:ascii="Arial Narrow" w:hAnsi="Arial Narrow" w:cs="Arial"/>
          <w:szCs w:val="16"/>
        </w:rPr>
      </w:pPr>
      <w:r w:rsidRPr="00711835">
        <w:rPr>
          <w:rFonts w:ascii="Arial Narrow" w:hAnsi="Arial Narrow" w:cs="Arial"/>
          <w:szCs w:val="16"/>
        </w:rPr>
        <w:t>Vodičmi CYA 25zž a pomocou svoriek na potrubie sa budú musieť uzemniť všetky vedenia potrubia (voda, kanalizácia, plyn) vedúce do budovy čo najbližšie k budove. Uzemnia sa cez uzemňovací bod so svorkou.</w:t>
      </w:r>
    </w:p>
    <w:p w14:paraId="1CEE05E7" w14:textId="77777777" w:rsidR="00AB4009" w:rsidRPr="00711835" w:rsidRDefault="00AB4009" w:rsidP="00AB4009">
      <w:pPr>
        <w:spacing w:line="240" w:lineRule="auto"/>
        <w:ind w:firstLine="567"/>
        <w:rPr>
          <w:rFonts w:ascii="Arial Narrow" w:hAnsi="Arial Narrow" w:cs="Arial"/>
          <w:szCs w:val="16"/>
        </w:rPr>
      </w:pPr>
    </w:p>
    <w:p w14:paraId="48139707" w14:textId="77777777" w:rsidR="00AB4009" w:rsidRPr="00711835" w:rsidRDefault="00AB4009" w:rsidP="00AB4009">
      <w:pPr>
        <w:spacing w:line="240" w:lineRule="auto"/>
        <w:ind w:firstLine="567"/>
        <w:rPr>
          <w:rFonts w:ascii="Arial Narrow" w:hAnsi="Arial Narrow" w:cs="Arial"/>
          <w:szCs w:val="16"/>
        </w:rPr>
      </w:pPr>
      <w:r w:rsidRPr="00711835">
        <w:rPr>
          <w:rFonts w:ascii="Arial Narrow" w:hAnsi="Arial Narrow" w:cs="Arial"/>
          <w:szCs w:val="16"/>
        </w:rPr>
        <w:t>Pri križovaní sa pásoviny budú spájať certifikovanými svorkami podľa skratovej odolnosti. Použité svorky musia byť na to určené a certifikované. Vhodné svorky sú od výrobcu ZIN typ SR02. Všetky spoje zberného a uzemňovacieho rozvodu musia byť opatrené antikoróznym náterom. Pri kontakte pozinkovaného materiálu s medeným, treba použiť olovenú vložku, alebo použiť nerezovú svorku.</w:t>
      </w:r>
    </w:p>
    <w:p w14:paraId="35C9C28B" w14:textId="77777777" w:rsidR="00AB4009" w:rsidRPr="00711835" w:rsidRDefault="00AB4009" w:rsidP="008653D4">
      <w:pPr>
        <w:pStyle w:val="Obsah3"/>
        <w:keepNext/>
        <w:keepLines/>
        <w:numPr>
          <w:ilvl w:val="0"/>
          <w:numId w:val="13"/>
        </w:numPr>
        <w:spacing w:before="200" w:after="120"/>
        <w:outlineLvl w:val="1"/>
        <w:rPr>
          <w:rFonts w:ascii="Arial Narrow" w:eastAsiaTheme="majorEastAsia" w:hAnsi="Arial Narrow" w:cs="Arial"/>
          <w:b/>
          <w:bCs/>
          <w:caps/>
          <w:vanish/>
          <w:color w:val="000000" w:themeColor="text1"/>
          <w:szCs w:val="16"/>
        </w:rPr>
      </w:pPr>
    </w:p>
    <w:p w14:paraId="1839166E"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DOPLNKOVÉ POSPÁJANIE</w:t>
      </w:r>
    </w:p>
    <w:p w14:paraId="611E3BD2"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Pre priestory s triedami vonkajších vplyvov AD2, AD3, AD4, AF4 sa použije sa doplnková ochrana doplnkovým pospájaním podľa STN 33 2000-4-41 čl.415.2. Doplnkové pospájanie je navrhnuté v priestore kúpeľne, kuchyne, technickej miestnosti vodičom H07V-K 6 z.ž – nechránený pred mechanickým poškodením (vedený voľne v priestore alebo pod omietkou) podľa STN 33 2000-5-54 čl.543.1.3. Doplnkové pospájanie v spoločných priestoroch a v CHUC je navrhnuté bezhalogénovým vodičom H07Z-K z.ž. Ochranným vodičom pripojiť všetky prístupné nechránené cudzie vodivé časti a všetky neživé vodivé časti upevnených zariadení v miestnosti obsahujúcej kúpaciu a/alebo sprchovaciu vaňu, drez a pod.. Toto miestne doplnkové pospájanie môže byť buď priamo v miestnosti s vaňou alebo sprchou alebo i mimo nej, prednostne v blízkosti bodu vstupu cudzích vodivých častí do takejto miestnosti. Vodiče na takéto miestne ochranné pospájanie musia byť farby zeleno-žltej. Kovové vaňové a umývadlové batérie na teplú a studenú vodu i pokiaľ sú pripojené na plastové potrubie (PPR) alebo plast-</w:t>
      </w:r>
      <w:proofErr w:type="spellStart"/>
      <w:r w:rsidRPr="00711835">
        <w:rPr>
          <w:rFonts w:ascii="Arial Narrow" w:hAnsi="Arial Narrow" w:cs="Arial"/>
          <w:szCs w:val="16"/>
        </w:rPr>
        <w:t>hliníkove</w:t>
      </w:r>
      <w:proofErr w:type="spellEnd"/>
      <w:r w:rsidRPr="00711835">
        <w:rPr>
          <w:rFonts w:ascii="Arial Narrow" w:hAnsi="Arial Narrow" w:cs="Arial"/>
          <w:szCs w:val="16"/>
        </w:rPr>
        <w:t xml:space="preserve"> potrubie (AL-PE) je treba pripojiť na doplnkové ochranné pospájanie, najlepšie prostredníctvom typizovanej svorky ZS4. Vodič ochranného doplnkového pospojovania sa pripojí na ochranný kontakt (PE) zásuvky vodičom Cu s prierezom 2,5mm2, prípadne vodičom Cu s prierezom 6mm2 na prípojnicu MET.</w:t>
      </w:r>
    </w:p>
    <w:p w14:paraId="5FE9DA87"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BLESKOZVOD a ekvipotenciálne pospojovanie</w:t>
      </w:r>
    </w:p>
    <w:p w14:paraId="297154D2" w14:textId="77777777" w:rsidR="00AB4009" w:rsidRPr="00711835" w:rsidRDefault="00AB4009" w:rsidP="00AB4009">
      <w:pPr>
        <w:pStyle w:val="Obsah3"/>
        <w:keepNext/>
        <w:keepLines/>
        <w:numPr>
          <w:ilvl w:val="0"/>
          <w:numId w:val="2"/>
        </w:numPr>
        <w:spacing w:before="200" w:after="120"/>
        <w:outlineLvl w:val="1"/>
        <w:rPr>
          <w:rFonts w:ascii="Arial Narrow" w:eastAsiaTheme="majorEastAsia" w:hAnsi="Arial Narrow" w:cs="Arial"/>
          <w:b/>
          <w:bCs/>
          <w:caps/>
          <w:vanish/>
          <w:color w:val="000000" w:themeColor="text1"/>
          <w:szCs w:val="16"/>
        </w:rPr>
      </w:pPr>
    </w:p>
    <w:p w14:paraId="7BCFC5B7" w14:textId="77777777" w:rsidR="00AB4009" w:rsidRPr="00711835" w:rsidRDefault="00AB4009" w:rsidP="00AB4009">
      <w:pPr>
        <w:pStyle w:val="Obsah3"/>
        <w:keepNext/>
        <w:keepLines/>
        <w:numPr>
          <w:ilvl w:val="0"/>
          <w:numId w:val="2"/>
        </w:numPr>
        <w:spacing w:before="200" w:after="120"/>
        <w:outlineLvl w:val="1"/>
        <w:rPr>
          <w:rFonts w:ascii="Arial Narrow" w:eastAsiaTheme="majorEastAsia" w:hAnsi="Arial Narrow" w:cs="Arial"/>
          <w:b/>
          <w:bCs/>
          <w:caps/>
          <w:vanish/>
          <w:color w:val="000000" w:themeColor="text1"/>
          <w:szCs w:val="16"/>
        </w:rPr>
      </w:pPr>
    </w:p>
    <w:p w14:paraId="6CE0FDFB" w14:textId="77777777" w:rsidR="00AB4009" w:rsidRPr="00711835" w:rsidRDefault="00AB4009" w:rsidP="00AB4009">
      <w:pPr>
        <w:pStyle w:val="Obsah3"/>
        <w:keepNext/>
        <w:keepLines/>
        <w:numPr>
          <w:ilvl w:val="0"/>
          <w:numId w:val="2"/>
        </w:numPr>
        <w:spacing w:before="200" w:after="120"/>
        <w:outlineLvl w:val="1"/>
        <w:rPr>
          <w:rFonts w:ascii="Arial Narrow" w:eastAsiaTheme="majorEastAsia" w:hAnsi="Arial Narrow" w:cs="Arial"/>
          <w:b/>
          <w:bCs/>
          <w:caps/>
          <w:vanish/>
          <w:color w:val="000000" w:themeColor="text1"/>
          <w:szCs w:val="16"/>
        </w:rPr>
      </w:pPr>
    </w:p>
    <w:p w14:paraId="0E7C73CF" w14:textId="77777777" w:rsidR="00AB4009" w:rsidRPr="00711835" w:rsidRDefault="00AB4009" w:rsidP="00AB4009">
      <w:pPr>
        <w:pStyle w:val="Obsah3"/>
        <w:keepNext/>
        <w:keepLines/>
        <w:numPr>
          <w:ilvl w:val="0"/>
          <w:numId w:val="2"/>
        </w:numPr>
        <w:spacing w:before="200" w:after="120"/>
        <w:outlineLvl w:val="1"/>
        <w:rPr>
          <w:rFonts w:ascii="Arial Narrow" w:eastAsiaTheme="majorEastAsia" w:hAnsi="Arial Narrow" w:cs="Arial"/>
          <w:b/>
          <w:bCs/>
          <w:caps/>
          <w:vanish/>
          <w:color w:val="000000" w:themeColor="text1"/>
          <w:szCs w:val="16"/>
        </w:rPr>
      </w:pPr>
    </w:p>
    <w:p w14:paraId="577375C9" w14:textId="77777777" w:rsidR="00AB4009" w:rsidRPr="00711835" w:rsidRDefault="00AB4009" w:rsidP="00AB4009">
      <w:pPr>
        <w:pStyle w:val="Nadpis2"/>
        <w:numPr>
          <w:ilvl w:val="0"/>
          <w:numId w:val="0"/>
        </w:numPr>
        <w:ind w:left="720"/>
        <w:rPr>
          <w:rFonts w:ascii="Arial Narrow" w:hAnsi="Arial Narrow" w:cs="Arial"/>
          <w:szCs w:val="16"/>
        </w:rPr>
      </w:pPr>
      <w:r w:rsidRPr="00711835">
        <w:rPr>
          <w:rFonts w:ascii="Arial Narrow" w:hAnsi="Arial Narrow" w:cs="Arial"/>
          <w:szCs w:val="16"/>
        </w:rPr>
        <w:t>OCHRANA PRED BLESKOM - VONKAJŠIA</w:t>
      </w:r>
    </w:p>
    <w:p w14:paraId="037A7298"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ab/>
        <w:t>Bleskozvod na danom objekte je navrhnutý na základe súboru noriem STN EN 62305-1-4: 2012.</w:t>
      </w:r>
    </w:p>
    <w:p w14:paraId="0B8AEB24"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Výpočet rizika bude súčasťou technickej správy v ďalšom stupni PD. Podľa výpočtu bol objekt zaradený do triedy LPS III. Na návrh bleskozvodu bola použitá metóda valivej gule pre ktorú platí polomer 45m. Zariadenia na streche sú chránené metódou ochranného uhla vytvoreného zachytávacími tyčami. Na streche objektu je vytvorená mrežová sústava. </w:t>
      </w:r>
    </w:p>
    <w:p w14:paraId="6B6B8736"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LPS pozostáva z vonkajšieho LPS a vnútorného LPS. </w:t>
      </w:r>
    </w:p>
    <w:p w14:paraId="172F193B" w14:textId="47732772"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Vnútorná ochrana pozostáva z </w:t>
      </w:r>
      <w:proofErr w:type="spellStart"/>
      <w:r w:rsidRPr="00711835">
        <w:rPr>
          <w:rFonts w:ascii="Arial Narrow" w:hAnsi="Arial Narrow" w:cs="Arial"/>
          <w:szCs w:val="16"/>
        </w:rPr>
        <w:t>ekvipotenciálneho</w:t>
      </w:r>
      <w:proofErr w:type="spellEnd"/>
      <w:r w:rsidRPr="00711835">
        <w:rPr>
          <w:rFonts w:ascii="Arial Narrow" w:hAnsi="Arial Narrow" w:cs="Arial"/>
          <w:szCs w:val="16"/>
        </w:rPr>
        <w:t xml:space="preserve"> pospojovania pomocou vodiča FeZn D8, ktorý je pripojený pomocou svoriek. </w:t>
      </w:r>
    </w:p>
    <w:p w14:paraId="04E7B498" w14:textId="47C6F5A4"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Z dôvodu riešenia </w:t>
      </w:r>
      <w:proofErr w:type="spellStart"/>
      <w:r w:rsidRPr="00711835">
        <w:rPr>
          <w:rFonts w:ascii="Arial Narrow" w:hAnsi="Arial Narrow" w:cs="Arial"/>
          <w:szCs w:val="16"/>
        </w:rPr>
        <w:t>ekvipotenciálneho</w:t>
      </w:r>
      <w:proofErr w:type="spellEnd"/>
      <w:r w:rsidRPr="00711835">
        <w:rPr>
          <w:rFonts w:ascii="Arial Narrow" w:hAnsi="Arial Narrow" w:cs="Arial"/>
          <w:szCs w:val="16"/>
        </w:rPr>
        <w:t xml:space="preserve"> vyrovnania </w:t>
      </w:r>
      <w:r w:rsidR="00F53357" w:rsidRPr="00711835">
        <w:rPr>
          <w:rFonts w:ascii="Arial Narrow" w:hAnsi="Arial Narrow" w:cs="Arial"/>
          <w:szCs w:val="16"/>
        </w:rPr>
        <w:t xml:space="preserve">a </w:t>
      </w:r>
      <w:r w:rsidRPr="00711835">
        <w:rPr>
          <w:rFonts w:ascii="Arial Narrow" w:hAnsi="Arial Narrow" w:cs="Arial"/>
          <w:szCs w:val="16"/>
        </w:rPr>
        <w:t xml:space="preserve">pripojenia k armovaniu nie je potrebné v rámci budovy okrem strechy počítať </w:t>
      </w:r>
      <w:r w:rsidR="00390702" w:rsidRPr="00711835">
        <w:rPr>
          <w:rFonts w:ascii="Arial Narrow" w:hAnsi="Arial Narrow" w:cs="Arial"/>
          <w:szCs w:val="16"/>
        </w:rPr>
        <w:t xml:space="preserve">                            </w:t>
      </w:r>
      <w:r w:rsidRPr="00711835">
        <w:rPr>
          <w:rFonts w:ascii="Arial Narrow" w:hAnsi="Arial Narrow" w:cs="Arial"/>
          <w:szCs w:val="16"/>
        </w:rPr>
        <w:t>s dostatočnou vzdialenosťou.</w:t>
      </w:r>
    </w:p>
    <w:p w14:paraId="4807DB9F" w14:textId="0F8D69F3"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Ako zvody bleskozvodu budú použité </w:t>
      </w:r>
      <w:r w:rsidR="00F53357" w:rsidRPr="00711835">
        <w:rPr>
          <w:rFonts w:ascii="Arial Narrow" w:hAnsi="Arial Narrow" w:cs="Arial"/>
          <w:szCs w:val="16"/>
        </w:rPr>
        <w:t>„I“</w:t>
      </w:r>
      <w:r w:rsidRPr="00711835">
        <w:rPr>
          <w:rFonts w:ascii="Arial Narrow" w:hAnsi="Arial Narrow" w:cs="Arial"/>
          <w:szCs w:val="16"/>
        </w:rPr>
        <w:t xml:space="preserve"> </w:t>
      </w:r>
      <w:r w:rsidR="00F53357" w:rsidRPr="00711835">
        <w:rPr>
          <w:rFonts w:ascii="Arial Narrow" w:hAnsi="Arial Narrow" w:cs="Arial"/>
          <w:szCs w:val="16"/>
        </w:rPr>
        <w:t xml:space="preserve">profily ako náhodné zvody, ktoré sa </w:t>
      </w:r>
      <w:r w:rsidR="00390702" w:rsidRPr="00711835">
        <w:rPr>
          <w:rFonts w:ascii="Arial Narrow" w:hAnsi="Arial Narrow" w:cs="Arial"/>
          <w:szCs w:val="16"/>
        </w:rPr>
        <w:t>pripoja</w:t>
      </w:r>
      <w:r w:rsidR="00F53357" w:rsidRPr="00711835">
        <w:rPr>
          <w:rFonts w:ascii="Arial Narrow" w:hAnsi="Arial Narrow" w:cs="Arial"/>
          <w:szCs w:val="16"/>
        </w:rPr>
        <w:t xml:space="preserve"> k uzemneniu pomocou svoriek SP2. </w:t>
      </w:r>
      <w:r w:rsidRPr="00711835">
        <w:rPr>
          <w:rFonts w:ascii="Arial Narrow" w:hAnsi="Arial Narrow" w:cs="Arial"/>
          <w:szCs w:val="16"/>
        </w:rPr>
        <w:t xml:space="preserve">Pri LPS III sa požaduje zvod min. každých 15 m. </w:t>
      </w:r>
    </w:p>
    <w:p w14:paraId="708149A3" w14:textId="6FA7558B"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Pri realizácii bleskozvodu je potrebné zrealizovať fotodokumentáciu jednotlivých postupov pri montáži </w:t>
      </w:r>
      <w:r w:rsidR="00390702" w:rsidRPr="00711835">
        <w:rPr>
          <w:rFonts w:ascii="Arial Narrow" w:hAnsi="Arial Narrow" w:cs="Arial"/>
          <w:szCs w:val="16"/>
        </w:rPr>
        <w:t>ekvipoteciálneho</w:t>
      </w:r>
      <w:r w:rsidRPr="00711835">
        <w:rPr>
          <w:rFonts w:ascii="Arial Narrow" w:hAnsi="Arial Narrow" w:cs="Arial"/>
          <w:szCs w:val="16"/>
        </w:rPr>
        <w:t xml:space="preserve"> posp</w:t>
      </w:r>
      <w:r w:rsidR="00390702" w:rsidRPr="00711835">
        <w:rPr>
          <w:rFonts w:ascii="Arial Narrow" w:hAnsi="Arial Narrow" w:cs="Arial"/>
          <w:szCs w:val="16"/>
        </w:rPr>
        <w:t>ájania</w:t>
      </w:r>
      <w:r w:rsidRPr="00711835">
        <w:rPr>
          <w:rFonts w:ascii="Arial Narrow" w:hAnsi="Arial Narrow" w:cs="Arial"/>
          <w:szCs w:val="16"/>
        </w:rPr>
        <w:t xml:space="preserve">. Spoje vodičov FeZn je potrebné zrealizovať najlepšie certifikovanými svorkami. </w:t>
      </w:r>
    </w:p>
    <w:p w14:paraId="2AF2DB1E" w14:textId="7C658F6F"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Zvody budú na uzemnenie pripojené pomocou vodotesných </w:t>
      </w:r>
      <w:r w:rsidR="00E06811" w:rsidRPr="00711835">
        <w:rPr>
          <w:rFonts w:ascii="Arial Narrow" w:hAnsi="Arial Narrow" w:cs="Arial"/>
          <w:szCs w:val="16"/>
        </w:rPr>
        <w:t>priechodiek</w:t>
      </w:r>
      <w:r w:rsidRPr="00711835">
        <w:rPr>
          <w:rFonts w:ascii="Arial Narrow" w:hAnsi="Arial Narrow" w:cs="Arial"/>
          <w:szCs w:val="16"/>
        </w:rPr>
        <w:t xml:space="preserve">. </w:t>
      </w:r>
    </w:p>
    <w:p w14:paraId="41CCCCC3" w14:textId="77777777" w:rsidR="00AB4009" w:rsidRPr="00711835" w:rsidRDefault="00AB4009" w:rsidP="00AB4009">
      <w:pPr>
        <w:spacing w:line="240" w:lineRule="auto"/>
        <w:rPr>
          <w:rFonts w:ascii="Arial Narrow" w:hAnsi="Arial Narrow" w:cs="Arial"/>
          <w:szCs w:val="16"/>
        </w:rPr>
      </w:pPr>
    </w:p>
    <w:p w14:paraId="68D83DE3" w14:textId="26662D1E"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Vonkajšie ochrana pozostáva z mrežovej sústavy na streche doplnenej zachytávacími tyčami na ochranu zariadení na streche. Vodič FeZn 8 bude vedený po </w:t>
      </w:r>
      <w:r w:rsidR="00390702" w:rsidRPr="00711835">
        <w:rPr>
          <w:rFonts w:ascii="Arial Narrow" w:hAnsi="Arial Narrow" w:cs="Arial"/>
          <w:szCs w:val="16"/>
        </w:rPr>
        <w:t>streche</w:t>
      </w:r>
      <w:r w:rsidRPr="00711835">
        <w:rPr>
          <w:rFonts w:ascii="Arial Narrow" w:hAnsi="Arial Narrow" w:cs="Arial"/>
          <w:szCs w:val="16"/>
        </w:rPr>
        <w:t xml:space="preserve"> na podperách okolo celej budove. Vodič na </w:t>
      </w:r>
      <w:r w:rsidR="00390702" w:rsidRPr="00711835">
        <w:rPr>
          <w:rFonts w:ascii="Arial Narrow" w:hAnsi="Arial Narrow" w:cs="Arial"/>
          <w:szCs w:val="16"/>
        </w:rPr>
        <w:t>streche</w:t>
      </w:r>
      <w:r w:rsidRPr="00711835">
        <w:rPr>
          <w:rFonts w:ascii="Arial Narrow" w:hAnsi="Arial Narrow" w:cs="Arial"/>
          <w:szCs w:val="16"/>
        </w:rPr>
        <w:t xml:space="preserve"> </w:t>
      </w:r>
      <w:r w:rsidR="00390702" w:rsidRPr="00711835">
        <w:rPr>
          <w:rFonts w:ascii="Arial Narrow" w:hAnsi="Arial Narrow" w:cs="Arial"/>
          <w:szCs w:val="16"/>
        </w:rPr>
        <w:t>n</w:t>
      </w:r>
      <w:r w:rsidRPr="00711835">
        <w:rPr>
          <w:rFonts w:ascii="Arial Narrow" w:hAnsi="Arial Narrow" w:cs="Arial"/>
          <w:szCs w:val="16"/>
        </w:rPr>
        <w:t>a podperách vytvorí mrež</w:t>
      </w:r>
      <w:r w:rsidR="00390702" w:rsidRPr="00711835">
        <w:rPr>
          <w:rFonts w:ascii="Arial Narrow" w:hAnsi="Arial Narrow" w:cs="Arial"/>
          <w:szCs w:val="16"/>
        </w:rPr>
        <w:t>u</w:t>
      </w:r>
      <w:r w:rsidRPr="00711835">
        <w:rPr>
          <w:rFonts w:ascii="Arial Narrow" w:hAnsi="Arial Narrow" w:cs="Arial"/>
          <w:szCs w:val="16"/>
        </w:rPr>
        <w:t xml:space="preserve"> na streche. Mreža bude potom napojená na zvody ktoré tvor</w:t>
      </w:r>
      <w:r w:rsidR="008565F6" w:rsidRPr="00711835">
        <w:rPr>
          <w:rFonts w:ascii="Arial Narrow" w:hAnsi="Arial Narrow" w:cs="Arial"/>
          <w:szCs w:val="16"/>
        </w:rPr>
        <w:t>ia</w:t>
      </w:r>
      <w:r w:rsidRPr="00711835">
        <w:rPr>
          <w:rFonts w:ascii="Arial Narrow" w:hAnsi="Arial Narrow" w:cs="Arial"/>
          <w:szCs w:val="16"/>
        </w:rPr>
        <w:t xml:space="preserve"> konštrukciu danej budovy. Prechod vodiča zo ŽB do exteriéru je potrebné opatriť protikoróznym náterom a to min. 5cm v betóne a 5cm v exteriéry. </w:t>
      </w:r>
    </w:p>
    <w:p w14:paraId="4ACB20A1"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Zachytávacie tyče budú od zariadení ktoré chránia osadené v dostatočnej vzdialenosti podľa jednotlivých výpočtov. Presné osadenie zachytávacích tyčí bude zakreslené v ďalšom stupni PD keď bude reálne zakreslenie všetkých zariadení ktoré sa na streche nachádzajú.</w:t>
      </w:r>
    </w:p>
    <w:p w14:paraId="05CBAE2A" w14:textId="77777777" w:rsidR="00AB4009" w:rsidRPr="00711835" w:rsidRDefault="00AB4009" w:rsidP="00AB4009">
      <w:pPr>
        <w:spacing w:line="240" w:lineRule="auto"/>
        <w:rPr>
          <w:rFonts w:ascii="Arial Narrow" w:hAnsi="Arial Narrow" w:cs="Arial"/>
          <w:szCs w:val="16"/>
        </w:rPr>
      </w:pPr>
    </w:p>
    <w:p w14:paraId="71E534BB"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Interval revízií LPS III:</w:t>
      </w:r>
      <w:r w:rsidRPr="00711835">
        <w:rPr>
          <w:rFonts w:ascii="Arial Narrow" w:hAnsi="Arial Narrow" w:cs="Arial"/>
          <w:szCs w:val="16"/>
        </w:rPr>
        <w:tab/>
        <w:t>Vizuálna kontrola raz za 2 roky,</w:t>
      </w:r>
    </w:p>
    <w:p w14:paraId="0124E1F9"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ab/>
      </w:r>
      <w:r w:rsidRPr="00711835">
        <w:rPr>
          <w:rFonts w:ascii="Arial Narrow" w:hAnsi="Arial Narrow" w:cs="Arial"/>
          <w:szCs w:val="16"/>
        </w:rPr>
        <w:tab/>
      </w:r>
      <w:r w:rsidRPr="00711835">
        <w:rPr>
          <w:rFonts w:ascii="Arial Narrow" w:hAnsi="Arial Narrow" w:cs="Arial"/>
          <w:szCs w:val="16"/>
        </w:rPr>
        <w:tab/>
      </w:r>
      <w:r w:rsidRPr="00711835">
        <w:rPr>
          <w:rFonts w:ascii="Arial Narrow" w:hAnsi="Arial Narrow" w:cs="Arial"/>
          <w:szCs w:val="16"/>
        </w:rPr>
        <w:tab/>
        <w:t>Celková revízia raz za 4 roky,</w:t>
      </w:r>
    </w:p>
    <w:p w14:paraId="7EFDC0A1"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ab/>
      </w:r>
      <w:r w:rsidRPr="00711835">
        <w:rPr>
          <w:rFonts w:ascii="Arial Narrow" w:hAnsi="Arial Narrow" w:cs="Arial"/>
          <w:szCs w:val="16"/>
        </w:rPr>
        <w:tab/>
      </w:r>
      <w:r w:rsidRPr="00711835">
        <w:rPr>
          <w:rFonts w:ascii="Arial Narrow" w:hAnsi="Arial Narrow" w:cs="Arial"/>
          <w:szCs w:val="16"/>
        </w:rPr>
        <w:tab/>
      </w:r>
      <w:r w:rsidRPr="00711835">
        <w:rPr>
          <w:rFonts w:ascii="Arial Narrow" w:hAnsi="Arial Narrow" w:cs="Arial"/>
          <w:szCs w:val="16"/>
        </w:rPr>
        <w:tab/>
        <w:t>Celková revízia kritických inštalácii raz za 1 rok.</w:t>
      </w:r>
    </w:p>
    <w:p w14:paraId="67D3E303" w14:textId="77777777" w:rsidR="00AB4009" w:rsidRPr="00711835" w:rsidRDefault="00AB4009" w:rsidP="00AB4009">
      <w:pPr>
        <w:pStyle w:val="Nadpis2"/>
        <w:numPr>
          <w:ilvl w:val="0"/>
          <w:numId w:val="0"/>
        </w:numPr>
        <w:ind w:left="720"/>
        <w:rPr>
          <w:rFonts w:ascii="Arial Narrow" w:hAnsi="Arial Narrow" w:cs="Arial"/>
          <w:szCs w:val="16"/>
        </w:rPr>
      </w:pPr>
      <w:r w:rsidRPr="00711835">
        <w:rPr>
          <w:rFonts w:ascii="Arial Narrow" w:hAnsi="Arial Narrow" w:cs="Arial"/>
          <w:szCs w:val="16"/>
        </w:rPr>
        <w:t>VONKAJŠIE VPLYVY</w:t>
      </w:r>
    </w:p>
    <w:p w14:paraId="46B8DF81" w14:textId="6EDD9A86" w:rsidR="00AB4009" w:rsidRPr="00711835" w:rsidRDefault="00AB4009" w:rsidP="00AB4009">
      <w:pPr>
        <w:rPr>
          <w:rFonts w:ascii="Arial Narrow" w:hAnsi="Arial Narrow" w:cs="Arial"/>
          <w:szCs w:val="16"/>
        </w:rPr>
      </w:pPr>
      <w:r w:rsidRPr="00711835">
        <w:rPr>
          <w:rFonts w:ascii="Arial Narrow" w:hAnsi="Arial Narrow" w:cs="Arial"/>
          <w:szCs w:val="16"/>
        </w:rPr>
        <w:t>Prostredie pre jednotlivé priestory je popísané v prílohe č.1 - v protokole o určení vonkajších vplyvov.</w:t>
      </w:r>
    </w:p>
    <w:p w14:paraId="3D63238B" w14:textId="77777777" w:rsidR="00AB4009" w:rsidRPr="00711835" w:rsidRDefault="00AB4009" w:rsidP="00AB4009">
      <w:pPr>
        <w:pStyle w:val="Nadpis2"/>
        <w:numPr>
          <w:ilvl w:val="0"/>
          <w:numId w:val="0"/>
        </w:numPr>
        <w:ind w:left="720"/>
        <w:rPr>
          <w:rFonts w:ascii="Arial Narrow" w:hAnsi="Arial Narrow" w:cs="Arial"/>
          <w:szCs w:val="16"/>
        </w:rPr>
      </w:pPr>
      <w:r w:rsidRPr="00711835">
        <w:rPr>
          <w:rFonts w:ascii="Arial Narrow" w:hAnsi="Arial Narrow" w:cs="Arial"/>
          <w:szCs w:val="16"/>
        </w:rPr>
        <w:t>ekvipotenciálne pospojovanie</w:t>
      </w:r>
    </w:p>
    <w:p w14:paraId="73B849DD" w14:textId="2056655A"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ab/>
        <w:t xml:space="preserve">Ekvipotenciálne pospojovanie (EP) stavby bude zrealizované pomocou </w:t>
      </w:r>
      <w:r w:rsidR="00AE5085" w:rsidRPr="00711835">
        <w:rPr>
          <w:rFonts w:ascii="Arial Narrow" w:hAnsi="Arial Narrow" w:cs="Arial"/>
          <w:szCs w:val="16"/>
        </w:rPr>
        <w:t>pripojenia stavby k uzemneniu</w:t>
      </w:r>
      <w:r w:rsidRPr="00711835">
        <w:rPr>
          <w:rFonts w:ascii="Arial Narrow" w:hAnsi="Arial Narrow" w:cs="Arial"/>
          <w:szCs w:val="16"/>
        </w:rPr>
        <w:t xml:space="preserve"> aj pomocou armovania stavby. Prechodový odpor nesmie byť väčší ako 0,2 ohmu</w:t>
      </w:r>
      <w:r w:rsidR="00AE5085" w:rsidRPr="00711835">
        <w:rPr>
          <w:rFonts w:ascii="Arial Narrow" w:hAnsi="Arial Narrow" w:cs="Arial"/>
          <w:szCs w:val="16"/>
        </w:rPr>
        <w:t>.</w:t>
      </w:r>
      <w:r w:rsidRPr="00711835">
        <w:rPr>
          <w:rFonts w:ascii="Arial Narrow" w:hAnsi="Arial Narrow" w:cs="Arial"/>
          <w:szCs w:val="16"/>
        </w:rPr>
        <w:t xml:space="preserve"> Spoje sa budú realizovať certifikovanými svorkami (svorky zabezpečia nižšie náklady a rýchlejšiu realizáciu oproti zváraniu). Na vyznačených miestach sa na EP pripojí uzemňovací bod podľa predpísaných výšok. Uzemňovací bod slúži na pripojenie el. zariadení a všetkých vodivých neživých zariadení, hlavných trás, technológií a nosných konštrukcií budovy. Uzemňovací bod sa uchytí na debnenie aby po odstránení debnenia bol prístupný pre ďalšie použitie. Uzemňovací bod sa na EP pripojí pomocou certifikovaných svoriek.</w:t>
      </w:r>
    </w:p>
    <w:p w14:paraId="7FF69DCA" w14:textId="69418F46" w:rsidR="00AB4009" w:rsidRPr="00711835" w:rsidRDefault="00AB4009" w:rsidP="00AB4009">
      <w:pPr>
        <w:spacing w:line="240" w:lineRule="auto"/>
        <w:rPr>
          <w:rFonts w:ascii="Arial Narrow" w:hAnsi="Arial Narrow" w:cs="Arial"/>
          <w:szCs w:val="16"/>
        </w:rPr>
      </w:pPr>
      <w:proofErr w:type="spellStart"/>
      <w:r w:rsidRPr="00711835">
        <w:rPr>
          <w:rFonts w:ascii="Arial Narrow" w:hAnsi="Arial Narrow" w:cs="Arial"/>
          <w:szCs w:val="16"/>
        </w:rPr>
        <w:t>Ekvipotencálne</w:t>
      </w:r>
      <w:proofErr w:type="spellEnd"/>
      <w:r w:rsidRPr="00711835">
        <w:rPr>
          <w:rFonts w:ascii="Arial Narrow" w:hAnsi="Arial Narrow" w:cs="Arial"/>
          <w:szCs w:val="16"/>
        </w:rPr>
        <w:t xml:space="preserve"> pospojovanie pre potreby uzemnenia NN rozvodne</w:t>
      </w:r>
      <w:r w:rsidR="008B0379" w:rsidRPr="00711835">
        <w:rPr>
          <w:rFonts w:ascii="Arial Narrow" w:hAnsi="Arial Narrow" w:cs="Arial"/>
          <w:szCs w:val="16"/>
        </w:rPr>
        <w:t xml:space="preserve"> </w:t>
      </w:r>
      <w:r w:rsidRPr="00711835">
        <w:rPr>
          <w:rFonts w:ascii="Arial Narrow" w:hAnsi="Arial Narrow" w:cs="Arial"/>
          <w:szCs w:val="16"/>
        </w:rPr>
        <w:t>a</w:t>
      </w:r>
      <w:r w:rsidR="0094520B" w:rsidRPr="00711835">
        <w:rPr>
          <w:rFonts w:ascii="Arial Narrow" w:hAnsi="Arial Narrow" w:cs="Arial"/>
          <w:szCs w:val="16"/>
        </w:rPr>
        <w:t xml:space="preserve"> </w:t>
      </w:r>
      <w:r w:rsidRPr="00711835">
        <w:rPr>
          <w:rFonts w:ascii="Arial Narrow" w:hAnsi="Arial Narrow" w:cs="Arial"/>
          <w:szCs w:val="16"/>
        </w:rPr>
        <w:t xml:space="preserve">bude tvorené </w:t>
      </w:r>
      <w:r w:rsidR="000760AB" w:rsidRPr="00711835">
        <w:rPr>
          <w:rFonts w:ascii="Arial Narrow" w:hAnsi="Arial Narrow" w:cs="Arial"/>
          <w:szCs w:val="16"/>
        </w:rPr>
        <w:t>pásikom</w:t>
      </w:r>
      <w:r w:rsidRPr="00711835">
        <w:rPr>
          <w:rFonts w:ascii="Arial Narrow" w:hAnsi="Arial Narrow" w:cs="Arial"/>
          <w:szCs w:val="16"/>
        </w:rPr>
        <w:t xml:space="preserve"> FeZn 30x4mm vedenou v betónovej doske, v betónových stenách a</w:t>
      </w:r>
      <w:r w:rsidR="008B0379" w:rsidRPr="00711835">
        <w:rPr>
          <w:rFonts w:ascii="Arial Narrow" w:hAnsi="Arial Narrow" w:cs="Arial"/>
          <w:szCs w:val="16"/>
        </w:rPr>
        <w:t xml:space="preserve"> na </w:t>
      </w:r>
      <w:r w:rsidRPr="00711835">
        <w:rPr>
          <w:rFonts w:ascii="Arial Narrow" w:hAnsi="Arial Narrow" w:cs="Arial"/>
          <w:szCs w:val="16"/>
        </w:rPr>
        <w:t>stĺpoch od uzemnenia v základovej doske až po uzemňovacie body v hore uvedených miestnostiach.</w:t>
      </w:r>
    </w:p>
    <w:p w14:paraId="33104DFD"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Križovanie a spájanie guľatiny bude zrealizované svorkami. Guľatina bude prichytená na armatúru každé cca 1 meter. Rúry pre médiá ktoré vstupujú do objektu (plyn, voda, kanál) musia byť pripojené na uzemnenie budovy čo najbližšie k prechodu do budovy.</w:t>
      </w:r>
    </w:p>
    <w:p w14:paraId="138CA347" w14:textId="77777777"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Ekvipotenciálne pospojovanie bude slúžiť ako zvody bleskozvodu pre uzemnenie všetkých zariadení a kovových neživých častí a ako ochrana proti elektromagnetickým účinkom ktoré vznikajú pri búrkach a pri zásahu blesku do budovy.</w:t>
      </w:r>
    </w:p>
    <w:p w14:paraId="5C486668" w14:textId="771FFC94" w:rsidR="00AB4009" w:rsidRPr="00711835" w:rsidRDefault="00AB4009" w:rsidP="00AB4009">
      <w:pPr>
        <w:spacing w:line="240" w:lineRule="auto"/>
        <w:rPr>
          <w:rFonts w:ascii="Arial Narrow" w:hAnsi="Arial Narrow" w:cs="Arial"/>
          <w:szCs w:val="16"/>
        </w:rPr>
      </w:pPr>
      <w:r w:rsidRPr="00711835">
        <w:rPr>
          <w:rFonts w:ascii="Arial Narrow" w:hAnsi="Arial Narrow" w:cs="Arial"/>
          <w:szCs w:val="16"/>
        </w:rPr>
        <w:t xml:space="preserve">Na EP sa môže použiť materiál v ktorom nedochádza ku korózií pri styku s betónom (je možné použiť Fe armatúru, </w:t>
      </w:r>
      <w:proofErr w:type="spellStart"/>
      <w:r w:rsidRPr="00711835">
        <w:rPr>
          <w:rFonts w:ascii="Arial Narrow" w:hAnsi="Arial Narrow" w:cs="Arial"/>
          <w:szCs w:val="16"/>
        </w:rPr>
        <w:t>nerez</w:t>
      </w:r>
      <w:proofErr w:type="spellEnd"/>
      <w:r w:rsidRPr="00711835">
        <w:rPr>
          <w:rFonts w:ascii="Arial Narrow" w:hAnsi="Arial Narrow" w:cs="Arial"/>
          <w:szCs w:val="16"/>
        </w:rPr>
        <w:t>, odporúčame FeZn). Nesmú sa použiť hliníkové vodiče.</w:t>
      </w:r>
    </w:p>
    <w:p w14:paraId="33F2D691" w14:textId="77777777" w:rsidR="00AB4009" w:rsidRPr="00711835" w:rsidRDefault="00AB4009" w:rsidP="00AB4009">
      <w:pPr>
        <w:pStyle w:val="Nadpis2"/>
        <w:numPr>
          <w:ilvl w:val="0"/>
          <w:numId w:val="0"/>
        </w:numPr>
        <w:ind w:left="720"/>
        <w:rPr>
          <w:rFonts w:ascii="Arial Narrow" w:hAnsi="Arial Narrow" w:cs="Arial"/>
          <w:szCs w:val="16"/>
        </w:rPr>
      </w:pPr>
      <w:r w:rsidRPr="00711835">
        <w:rPr>
          <w:rFonts w:ascii="Arial Narrow" w:hAnsi="Arial Narrow" w:cs="Arial"/>
          <w:szCs w:val="16"/>
        </w:rPr>
        <w:t>OCHRANA PRED BLESKOM – VNÚTORNÁ</w:t>
      </w:r>
    </w:p>
    <w:p w14:paraId="061E427C" w14:textId="77777777" w:rsidR="00AB4009" w:rsidRPr="00711835" w:rsidRDefault="00AB4009" w:rsidP="00AB4009">
      <w:pPr>
        <w:keepNext/>
        <w:spacing w:before="120" w:line="240" w:lineRule="auto"/>
        <w:ind w:firstLine="567"/>
        <w:rPr>
          <w:rFonts w:ascii="Arial Narrow" w:hAnsi="Arial Narrow" w:cs="Arial"/>
          <w:szCs w:val="16"/>
        </w:rPr>
      </w:pPr>
      <w:r w:rsidRPr="00711835">
        <w:rPr>
          <w:rFonts w:ascii="Arial Narrow" w:hAnsi="Arial Narrow" w:cs="Arial"/>
          <w:szCs w:val="16"/>
        </w:rPr>
        <w:t>Pre ekvipotenciálne pospájanie vnútorného LPS treba zapojiť:</w:t>
      </w:r>
    </w:p>
    <w:p w14:paraId="51E93F4D"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kovové časti stavby;</w:t>
      </w:r>
    </w:p>
    <w:p w14:paraId="7C2E45E9"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kovové inštalácie;</w:t>
      </w:r>
    </w:p>
    <w:p w14:paraId="163CECCA"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vnútorné systémy;</w:t>
      </w:r>
    </w:p>
    <w:p w14:paraId="3A54BFA6"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vonkajšie vodivé časti a vedenie pripojené ku stavbe.</w:t>
      </w:r>
    </w:p>
    <w:p w14:paraId="60491AF8" w14:textId="77777777" w:rsidR="00AB4009" w:rsidRPr="00711835" w:rsidRDefault="00AB4009" w:rsidP="00AB4009">
      <w:pPr>
        <w:keepNext/>
        <w:spacing w:before="120" w:line="240" w:lineRule="auto"/>
        <w:ind w:firstLine="567"/>
        <w:rPr>
          <w:rFonts w:ascii="Arial Narrow" w:hAnsi="Arial Narrow" w:cs="Arial"/>
          <w:szCs w:val="16"/>
        </w:rPr>
      </w:pPr>
      <w:r w:rsidRPr="00711835">
        <w:rPr>
          <w:rFonts w:ascii="Arial Narrow" w:hAnsi="Arial Narrow" w:cs="Arial"/>
          <w:szCs w:val="16"/>
        </w:rPr>
        <w:lastRenderedPageBreak/>
        <w:t>Vzájomné spojenie uskutočniť:</w:t>
      </w:r>
    </w:p>
    <w:p w14:paraId="6F9C89DC" w14:textId="77777777" w:rsidR="00AB4009" w:rsidRPr="00711835" w:rsidRDefault="00AB4009" w:rsidP="00AB4009">
      <w:pPr>
        <w:keepNext/>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vodičom vyrovnania potenciálov, ak sa nedosiahne elektricky vodivé spojenie náhodným pospájaním;</w:t>
      </w:r>
    </w:p>
    <w:p w14:paraId="6361C118"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prepäťovými ochrannými zariadeniami, kde nie je možné urobiť priame pripojenie vodičov vyrovnania potenciálov.</w:t>
      </w:r>
    </w:p>
    <w:p w14:paraId="38399F72" w14:textId="77777777" w:rsidR="00AB4009" w:rsidRPr="00711835" w:rsidRDefault="00AB4009" w:rsidP="00AB4009">
      <w:pPr>
        <w:keepNext/>
        <w:spacing w:before="120" w:after="240" w:line="240" w:lineRule="auto"/>
        <w:ind w:firstLine="567"/>
        <w:rPr>
          <w:rFonts w:ascii="Arial Narrow" w:hAnsi="Arial Narrow" w:cs="Arial"/>
          <w:szCs w:val="16"/>
        </w:rPr>
      </w:pPr>
      <w:r w:rsidRPr="00711835">
        <w:rPr>
          <w:rFonts w:ascii="Arial Narrow" w:hAnsi="Arial Narrow" w:cs="Arial"/>
          <w:szCs w:val="16"/>
        </w:rPr>
        <w:t>Pri vonkajšom LPS, sa ekvipotenciálne pospájanie proti blesku musí urobiť nasledujúcimi spôsobmi:</w:t>
      </w:r>
    </w:p>
    <w:p w14:paraId="15A69735" w14:textId="77777777" w:rsidR="00AB4009" w:rsidRPr="00711835" w:rsidRDefault="00AB4009" w:rsidP="00AB4009">
      <w:pPr>
        <w:spacing w:before="120" w:after="120" w:line="240" w:lineRule="auto"/>
        <w:rPr>
          <w:rFonts w:ascii="Arial Narrow" w:hAnsi="Arial Narrow" w:cs="Arial"/>
          <w:szCs w:val="16"/>
        </w:rPr>
      </w:pPr>
      <w:r w:rsidRPr="00711835">
        <w:rPr>
          <w:rFonts w:ascii="Arial Narrow" w:hAnsi="Arial Narrow" w:cs="Arial"/>
          <w:szCs w:val="16"/>
        </w:rPr>
        <w:t>1.) v suteréne alebo v úrovni terénu. Vodiče vyrovnania potenciálu sa musia pripojiť k prípojnici vyrovnania potenciálov, ktorá je konštruovaná a inštalovaná tak, aby bola ľahko prístupná s cieľom odbornej prehliadky a skúšky. Prípojnice vyrovnania potenciálov sa musia spojiť s uzemňovacou sústavou.</w:t>
      </w:r>
    </w:p>
    <w:p w14:paraId="330387F9" w14:textId="77777777" w:rsidR="00AB4009" w:rsidRPr="00711835" w:rsidRDefault="00AB4009" w:rsidP="00AB4009">
      <w:pPr>
        <w:spacing w:before="120" w:after="120" w:line="240" w:lineRule="auto"/>
        <w:rPr>
          <w:rFonts w:ascii="Arial Narrow" w:hAnsi="Arial Narrow" w:cs="Arial"/>
          <w:szCs w:val="16"/>
        </w:rPr>
      </w:pPr>
      <w:r w:rsidRPr="00711835">
        <w:rPr>
          <w:rFonts w:ascii="Arial Narrow" w:hAnsi="Arial Narrow" w:cs="Arial"/>
          <w:szCs w:val="16"/>
        </w:rPr>
        <w:t>2.) ak nie sú splnené požiadavky na izoláciu tak ekvipotenciálne pospájanie proti blesku sa musí urobiť pokiaľ možno čo najkratším a najpriamejším spôsobom.</w:t>
      </w:r>
    </w:p>
    <w:p w14:paraId="29842C62" w14:textId="77777777" w:rsidR="00AB4009" w:rsidRPr="00711835" w:rsidRDefault="00AB4009" w:rsidP="00AB4009">
      <w:pPr>
        <w:spacing w:before="120" w:after="120" w:line="240" w:lineRule="auto"/>
        <w:ind w:firstLine="709"/>
        <w:rPr>
          <w:rFonts w:ascii="Arial Narrow" w:hAnsi="Arial Narrow" w:cs="Arial"/>
          <w:szCs w:val="16"/>
        </w:rPr>
      </w:pPr>
      <w:r w:rsidRPr="00711835">
        <w:rPr>
          <w:rFonts w:ascii="Arial Narrow" w:hAnsi="Arial Narrow" w:cs="Arial"/>
          <w:szCs w:val="16"/>
        </w:rPr>
        <w:t>Minimálne hodnoty prierezov vodičov vyrovnania potenciálov spájajúcich rôzne prípojnice vyrovnania potenciálov a vodičov spájajúcich prípojnice vyrovnania potenciálov s uzemňovacou sústavou: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9"/>
      </w:tblGrid>
      <w:tr w:rsidR="00AB4009" w:rsidRPr="00711835" w14:paraId="117148D6" w14:textId="77777777" w:rsidTr="00A22F76">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4EA765AC" w14:textId="77777777" w:rsidR="00AB4009" w:rsidRPr="00711835" w:rsidRDefault="00AB4009" w:rsidP="00A22F76">
            <w:pPr>
              <w:keepNext/>
              <w:spacing w:line="240" w:lineRule="auto"/>
              <w:jc w:val="center"/>
              <w:rPr>
                <w:rFonts w:ascii="Arial Narrow" w:hAnsi="Arial Narrow" w:cs="Arial"/>
                <w:b/>
                <w:szCs w:val="16"/>
              </w:rPr>
            </w:pPr>
            <w:r w:rsidRPr="00711835">
              <w:rPr>
                <w:rFonts w:ascii="Arial Narrow" w:hAnsi="Arial Narrow" w:cs="Arial"/>
                <w:b/>
                <w:szCs w:val="16"/>
              </w:rPr>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6F44890"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b/>
                <w:szCs w:val="16"/>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64905DF4" w14:textId="77777777" w:rsidR="00AB4009" w:rsidRPr="00711835" w:rsidRDefault="00AB4009" w:rsidP="00A22F76">
            <w:pPr>
              <w:keepNext/>
              <w:spacing w:line="240" w:lineRule="auto"/>
              <w:jc w:val="center"/>
              <w:rPr>
                <w:rFonts w:ascii="Arial Narrow" w:hAnsi="Arial Narrow" w:cs="Arial"/>
                <w:b/>
                <w:szCs w:val="16"/>
              </w:rPr>
            </w:pPr>
            <w:r w:rsidRPr="00711835">
              <w:rPr>
                <w:rFonts w:ascii="Arial Narrow" w:hAnsi="Arial Narrow" w:cs="Arial"/>
                <w:b/>
                <w:szCs w:val="16"/>
              </w:rPr>
              <w:t>Prierez (mm</w:t>
            </w:r>
            <w:r w:rsidRPr="00711835">
              <w:rPr>
                <w:rFonts w:ascii="Arial Narrow" w:hAnsi="Arial Narrow" w:cs="Arial"/>
                <w:b/>
                <w:szCs w:val="16"/>
                <w:vertAlign w:val="superscript"/>
              </w:rPr>
              <w:t>2</w:t>
            </w:r>
            <w:r w:rsidRPr="00711835">
              <w:rPr>
                <w:rFonts w:ascii="Arial Narrow" w:hAnsi="Arial Narrow" w:cs="Arial"/>
                <w:b/>
                <w:szCs w:val="16"/>
              </w:rPr>
              <w:t>)</w:t>
            </w:r>
          </w:p>
        </w:tc>
      </w:tr>
      <w:tr w:rsidR="00AB4009" w:rsidRPr="00711835" w14:paraId="7F659747" w14:textId="77777777" w:rsidTr="00A22F76">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4204027F"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b/>
                <w:szCs w:val="16"/>
              </w:rPr>
              <w:t>I až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2EE0AA4A"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szCs w:val="16"/>
              </w:rPr>
              <w:t>Meď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BF19ECA" w14:textId="77777777" w:rsidR="00AB4009" w:rsidRPr="00711835" w:rsidRDefault="00AB4009" w:rsidP="00A22F76">
            <w:pPr>
              <w:keepNext/>
              <w:spacing w:line="240" w:lineRule="auto"/>
              <w:jc w:val="center"/>
              <w:rPr>
                <w:rFonts w:ascii="Arial Narrow" w:hAnsi="Arial Narrow" w:cs="Arial"/>
                <w:szCs w:val="16"/>
              </w:rPr>
            </w:pPr>
            <w:r w:rsidRPr="00711835">
              <w:rPr>
                <w:rFonts w:ascii="Arial Narrow" w:hAnsi="Arial Narrow" w:cs="Arial"/>
                <w:szCs w:val="16"/>
              </w:rPr>
              <w:t>16</w:t>
            </w:r>
          </w:p>
        </w:tc>
      </w:tr>
      <w:tr w:rsidR="00AB4009" w:rsidRPr="00711835" w14:paraId="42240AEC" w14:textId="77777777" w:rsidTr="00A22F76">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696E35" w14:textId="77777777" w:rsidR="00AB4009" w:rsidRPr="00711835" w:rsidRDefault="00AB4009" w:rsidP="00A22F76">
            <w:pPr>
              <w:keepNext/>
              <w:spacing w:line="240" w:lineRule="auto"/>
              <w:rPr>
                <w:rFonts w:ascii="Arial Narrow" w:hAnsi="Arial Narrow" w:cs="Arial"/>
                <w:b/>
                <w:bCs/>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22B5EB5B"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szCs w:val="16"/>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3812BE87" w14:textId="77777777" w:rsidR="00AB4009" w:rsidRPr="00711835" w:rsidRDefault="00AB4009" w:rsidP="00A22F76">
            <w:pPr>
              <w:keepNext/>
              <w:spacing w:line="240" w:lineRule="auto"/>
              <w:jc w:val="center"/>
              <w:rPr>
                <w:rFonts w:ascii="Arial Narrow" w:hAnsi="Arial Narrow" w:cs="Arial"/>
                <w:szCs w:val="16"/>
              </w:rPr>
            </w:pPr>
            <w:r w:rsidRPr="00711835">
              <w:rPr>
                <w:rFonts w:ascii="Arial Narrow" w:hAnsi="Arial Narrow" w:cs="Arial"/>
                <w:szCs w:val="16"/>
              </w:rPr>
              <w:t>25</w:t>
            </w:r>
          </w:p>
        </w:tc>
      </w:tr>
      <w:tr w:rsidR="00AB4009" w:rsidRPr="00711835" w14:paraId="200BFD9D" w14:textId="77777777" w:rsidTr="00A22F76">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DD51" w14:textId="77777777" w:rsidR="00AB4009" w:rsidRPr="00711835" w:rsidRDefault="00AB4009" w:rsidP="00A22F76">
            <w:pPr>
              <w:keepNext/>
              <w:spacing w:line="240" w:lineRule="auto"/>
              <w:rPr>
                <w:rFonts w:ascii="Arial Narrow" w:hAnsi="Arial Narrow" w:cs="Arial"/>
                <w:b/>
                <w:bCs/>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240E679C"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szCs w:val="16"/>
              </w:rPr>
              <w:t>Oceľ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57A996D3" w14:textId="77777777" w:rsidR="00AB4009" w:rsidRPr="00711835" w:rsidRDefault="00AB4009" w:rsidP="00A22F76">
            <w:pPr>
              <w:keepNext/>
              <w:spacing w:line="240" w:lineRule="auto"/>
              <w:jc w:val="center"/>
              <w:rPr>
                <w:rFonts w:ascii="Arial Narrow" w:hAnsi="Arial Narrow" w:cs="Arial"/>
                <w:szCs w:val="16"/>
              </w:rPr>
            </w:pPr>
            <w:r w:rsidRPr="00711835">
              <w:rPr>
                <w:rFonts w:ascii="Arial Narrow" w:hAnsi="Arial Narrow" w:cs="Arial"/>
                <w:szCs w:val="16"/>
              </w:rPr>
              <w:t>50</w:t>
            </w:r>
          </w:p>
        </w:tc>
      </w:tr>
    </w:tbl>
    <w:p w14:paraId="070D252A" w14:textId="77777777" w:rsidR="00AB4009" w:rsidRPr="00711835" w:rsidRDefault="00AB4009" w:rsidP="000760AB">
      <w:pPr>
        <w:keepNext/>
        <w:spacing w:before="120" w:after="240" w:line="240" w:lineRule="auto"/>
        <w:rPr>
          <w:rFonts w:ascii="Arial Narrow" w:hAnsi="Arial Narrow" w:cs="Arial"/>
          <w:b/>
          <w:bCs/>
          <w:szCs w:val="16"/>
        </w:rPr>
      </w:pPr>
      <w:r w:rsidRPr="00711835">
        <w:rPr>
          <w:rFonts w:ascii="Arial Narrow" w:hAnsi="Arial Narrow" w:cs="Arial"/>
          <w:szCs w:val="16"/>
        </w:rPr>
        <w:t>Minimálne hodnoty prierezov vodičov vyrovnania potenciálov spájajúcich vnútorné kovové inštalácie s prípojnicou vyrovnania potenciálov: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9"/>
      </w:tblGrid>
      <w:tr w:rsidR="00AB4009" w:rsidRPr="00711835" w14:paraId="370A83C4" w14:textId="77777777" w:rsidTr="00A22F76">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1E57676B" w14:textId="77777777" w:rsidR="00AB4009" w:rsidRPr="00711835" w:rsidRDefault="00AB4009" w:rsidP="00A22F76">
            <w:pPr>
              <w:keepNext/>
              <w:spacing w:line="240" w:lineRule="auto"/>
              <w:jc w:val="center"/>
              <w:rPr>
                <w:rFonts w:ascii="Arial Narrow" w:hAnsi="Arial Narrow" w:cs="Arial"/>
                <w:b/>
                <w:szCs w:val="16"/>
              </w:rPr>
            </w:pPr>
            <w:r w:rsidRPr="00711835">
              <w:rPr>
                <w:rFonts w:ascii="Arial Narrow" w:hAnsi="Arial Narrow" w:cs="Arial"/>
                <w:b/>
                <w:szCs w:val="16"/>
              </w:rPr>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1A273F54"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b/>
                <w:szCs w:val="16"/>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6EB5299E" w14:textId="77777777" w:rsidR="00AB4009" w:rsidRPr="00711835" w:rsidRDefault="00AB4009" w:rsidP="00A22F76">
            <w:pPr>
              <w:keepNext/>
              <w:spacing w:line="240" w:lineRule="auto"/>
              <w:jc w:val="center"/>
              <w:rPr>
                <w:rFonts w:ascii="Arial Narrow" w:hAnsi="Arial Narrow" w:cs="Arial"/>
                <w:b/>
                <w:szCs w:val="16"/>
              </w:rPr>
            </w:pPr>
            <w:r w:rsidRPr="00711835">
              <w:rPr>
                <w:rFonts w:ascii="Arial Narrow" w:hAnsi="Arial Narrow" w:cs="Arial"/>
                <w:b/>
                <w:szCs w:val="16"/>
              </w:rPr>
              <w:t>Prierez (mm</w:t>
            </w:r>
            <w:r w:rsidRPr="00711835">
              <w:rPr>
                <w:rFonts w:ascii="Arial Narrow" w:hAnsi="Arial Narrow" w:cs="Arial"/>
                <w:b/>
                <w:szCs w:val="16"/>
                <w:vertAlign w:val="superscript"/>
              </w:rPr>
              <w:t>2</w:t>
            </w:r>
            <w:r w:rsidRPr="00711835">
              <w:rPr>
                <w:rFonts w:ascii="Arial Narrow" w:hAnsi="Arial Narrow" w:cs="Arial"/>
                <w:b/>
                <w:szCs w:val="16"/>
              </w:rPr>
              <w:t>)</w:t>
            </w:r>
          </w:p>
        </w:tc>
      </w:tr>
      <w:tr w:rsidR="00AB4009" w:rsidRPr="00711835" w14:paraId="4417B1A4" w14:textId="77777777" w:rsidTr="00A22F76">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296DC94D"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b/>
                <w:szCs w:val="16"/>
              </w:rPr>
              <w:t>I až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3D0534E"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szCs w:val="16"/>
              </w:rPr>
              <w:t>Meď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1A18CA5A" w14:textId="77777777" w:rsidR="00AB4009" w:rsidRPr="00711835" w:rsidRDefault="00AB4009" w:rsidP="00A22F76">
            <w:pPr>
              <w:keepNext/>
              <w:spacing w:line="240" w:lineRule="auto"/>
              <w:jc w:val="center"/>
              <w:rPr>
                <w:rFonts w:ascii="Arial Narrow" w:hAnsi="Arial Narrow" w:cs="Arial"/>
                <w:szCs w:val="16"/>
              </w:rPr>
            </w:pPr>
            <w:r w:rsidRPr="00711835">
              <w:rPr>
                <w:rFonts w:ascii="Arial Narrow" w:hAnsi="Arial Narrow" w:cs="Arial"/>
                <w:szCs w:val="16"/>
              </w:rPr>
              <w:t>6</w:t>
            </w:r>
          </w:p>
        </w:tc>
      </w:tr>
      <w:tr w:rsidR="00AB4009" w:rsidRPr="00711835" w14:paraId="0EC3AF9A" w14:textId="77777777" w:rsidTr="00A22F76">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6BD57" w14:textId="77777777" w:rsidR="00AB4009" w:rsidRPr="00711835" w:rsidRDefault="00AB4009" w:rsidP="00A22F76">
            <w:pPr>
              <w:keepNext/>
              <w:spacing w:line="240" w:lineRule="auto"/>
              <w:rPr>
                <w:rFonts w:ascii="Arial Narrow" w:hAnsi="Arial Narrow" w:cs="Arial"/>
                <w:b/>
                <w:bCs/>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099A8781"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szCs w:val="16"/>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84D0BA0" w14:textId="77777777" w:rsidR="00AB4009" w:rsidRPr="00711835" w:rsidRDefault="00AB4009" w:rsidP="00A22F76">
            <w:pPr>
              <w:keepNext/>
              <w:spacing w:line="240" w:lineRule="auto"/>
              <w:jc w:val="center"/>
              <w:rPr>
                <w:rFonts w:ascii="Arial Narrow" w:hAnsi="Arial Narrow" w:cs="Arial"/>
                <w:szCs w:val="16"/>
              </w:rPr>
            </w:pPr>
            <w:r w:rsidRPr="00711835">
              <w:rPr>
                <w:rFonts w:ascii="Arial Narrow" w:hAnsi="Arial Narrow" w:cs="Arial"/>
                <w:szCs w:val="16"/>
              </w:rPr>
              <w:t>10</w:t>
            </w:r>
          </w:p>
        </w:tc>
      </w:tr>
      <w:tr w:rsidR="00AB4009" w:rsidRPr="00711835" w14:paraId="41E7D52F" w14:textId="77777777" w:rsidTr="00A22F76">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345C73" w14:textId="77777777" w:rsidR="00AB4009" w:rsidRPr="00711835" w:rsidRDefault="00AB4009" w:rsidP="00A22F76">
            <w:pPr>
              <w:keepNext/>
              <w:spacing w:line="240" w:lineRule="auto"/>
              <w:rPr>
                <w:rFonts w:ascii="Arial Narrow" w:hAnsi="Arial Narrow" w:cs="Arial"/>
                <w:b/>
                <w:bCs/>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67CB4F6A" w14:textId="77777777" w:rsidR="00AB4009" w:rsidRPr="00711835" w:rsidRDefault="00AB4009" w:rsidP="00A22F76">
            <w:pPr>
              <w:keepNext/>
              <w:spacing w:line="240" w:lineRule="auto"/>
              <w:jc w:val="center"/>
              <w:rPr>
                <w:rFonts w:ascii="Arial Narrow" w:hAnsi="Arial Narrow" w:cs="Arial"/>
                <w:b/>
                <w:bCs/>
                <w:szCs w:val="16"/>
              </w:rPr>
            </w:pPr>
            <w:r w:rsidRPr="00711835">
              <w:rPr>
                <w:rFonts w:ascii="Arial Narrow" w:hAnsi="Arial Narrow" w:cs="Arial"/>
                <w:szCs w:val="16"/>
              </w:rPr>
              <w:t>Oceľ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DB272B7" w14:textId="77777777" w:rsidR="00AB4009" w:rsidRPr="00711835" w:rsidRDefault="00AB4009" w:rsidP="00A22F76">
            <w:pPr>
              <w:keepNext/>
              <w:spacing w:line="240" w:lineRule="auto"/>
              <w:jc w:val="center"/>
              <w:rPr>
                <w:rFonts w:ascii="Arial Narrow" w:hAnsi="Arial Narrow" w:cs="Arial"/>
                <w:szCs w:val="16"/>
              </w:rPr>
            </w:pPr>
            <w:r w:rsidRPr="00711835">
              <w:rPr>
                <w:rFonts w:ascii="Arial Narrow" w:hAnsi="Arial Narrow" w:cs="Arial"/>
                <w:szCs w:val="16"/>
              </w:rPr>
              <w:t>16</w:t>
            </w:r>
          </w:p>
        </w:tc>
      </w:tr>
    </w:tbl>
    <w:p w14:paraId="75EA4BE8"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Ak sú vodiče vnútorných systémov tienené alebo uložené v kovových trubkách, môže postačovať len pospájanie tienenia a elektroinštalačných trubiek. Vodiče vnútorných systémov, ktoré nie sú ani tienené, ani uložené v kovových trubkách, sa musia pospájať cez prepäťové ochranné zariadenia SPD. Anténové stožiare na streche stavby chrániť pred priamym úderom blesku inštalovaním v ochrannom priestore alebo sa má inštalovať izolovaný (oddialený) vonkajší LPS. Ak to nie je možné, anténový stožiar spojiť so zachytávacou sústavou. Vodivé plášte anténových káblov pripojiť k zachytávacej sústave na úrovni strechy a k hlavnej prípojnici vyrovnania potenciálov.</w:t>
      </w:r>
    </w:p>
    <w:p w14:paraId="386EE956" w14:textId="77777777" w:rsidR="00AB4009" w:rsidRPr="00711835" w:rsidRDefault="00AB4009" w:rsidP="00AB4009">
      <w:pPr>
        <w:pStyle w:val="Nadpis2"/>
        <w:numPr>
          <w:ilvl w:val="0"/>
          <w:numId w:val="0"/>
        </w:numPr>
        <w:ind w:left="720"/>
        <w:rPr>
          <w:rFonts w:ascii="Arial Narrow" w:hAnsi="Arial Narrow" w:cs="Arial"/>
          <w:szCs w:val="16"/>
        </w:rPr>
      </w:pPr>
      <w:r w:rsidRPr="00711835">
        <w:rPr>
          <w:rFonts w:ascii="Arial Narrow" w:hAnsi="Arial Narrow" w:cs="Arial"/>
          <w:szCs w:val="16"/>
        </w:rPr>
        <w:t>OCHRANNÉ OPATRENIA PRED LEMP (LMPS)</w:t>
      </w:r>
    </w:p>
    <w:p w14:paraId="11FA4B02" w14:textId="77777777" w:rsidR="00AB4009" w:rsidRPr="00711835" w:rsidRDefault="00AB4009" w:rsidP="003460AC">
      <w:pPr>
        <w:spacing w:before="120" w:line="240" w:lineRule="auto"/>
        <w:ind w:firstLine="567"/>
        <w:rPr>
          <w:rFonts w:ascii="Arial Narrow" w:hAnsi="Arial Narrow" w:cs="Arial"/>
          <w:szCs w:val="16"/>
        </w:rPr>
      </w:pPr>
      <w:r w:rsidRPr="00711835">
        <w:rPr>
          <w:rFonts w:ascii="Arial Narrow" w:hAnsi="Arial Narrow" w:cs="Arial"/>
          <w:szCs w:val="16"/>
        </w:rPr>
        <w:t>Ochrana pred LEMP je založená na koncepcii zón ochrany pred bleskom (LPZ). Pre ochranu systému je objekt rozdelený do LPZ. Objekt je zaradený do zón LPZ podľa výkresu (Systém ochrany pred bleskom a uzemnenie).</w:t>
      </w:r>
    </w:p>
    <w:p w14:paraId="4A1C3922" w14:textId="77777777" w:rsidR="00AB4009" w:rsidRPr="00711835" w:rsidRDefault="00AB4009" w:rsidP="003460AC">
      <w:pPr>
        <w:pStyle w:val="Nadpis3"/>
        <w:numPr>
          <w:ilvl w:val="0"/>
          <w:numId w:val="0"/>
        </w:numPr>
        <w:spacing w:after="0" w:line="240" w:lineRule="auto"/>
        <w:ind w:left="720"/>
        <w:rPr>
          <w:rFonts w:ascii="Arial Narrow" w:hAnsi="Arial Narrow" w:cs="Arial"/>
          <w:szCs w:val="16"/>
        </w:rPr>
      </w:pPr>
      <w:r w:rsidRPr="00711835">
        <w:rPr>
          <w:rFonts w:ascii="Arial Narrow" w:hAnsi="Arial Narrow" w:cs="Arial"/>
          <w:szCs w:val="16"/>
        </w:rPr>
        <w:tab/>
        <w:t>ZÁKLADNÉ OCHRANNÉ OPATRENIA PRED LEMP</w:t>
      </w:r>
    </w:p>
    <w:p w14:paraId="37C8AA0A" w14:textId="77777777" w:rsidR="00AB4009" w:rsidRPr="00711835" w:rsidRDefault="00AB4009" w:rsidP="008653D4">
      <w:pPr>
        <w:pStyle w:val="Popis"/>
        <w:keepNext/>
        <w:numPr>
          <w:ilvl w:val="0"/>
          <w:numId w:val="5"/>
        </w:numPr>
        <w:rPr>
          <w:rFonts w:ascii="Arial Narrow" w:hAnsi="Arial Narrow" w:cs="Arial"/>
          <w:color w:val="auto"/>
          <w:szCs w:val="16"/>
        </w:rPr>
      </w:pPr>
      <w:r w:rsidRPr="00711835">
        <w:rPr>
          <w:rFonts w:ascii="Arial Narrow" w:hAnsi="Arial Narrow" w:cs="Arial"/>
          <w:b/>
          <w:color w:val="auto"/>
          <w:szCs w:val="16"/>
        </w:rPr>
        <w:t xml:space="preserve">Uzemnenie a vyrovnanie potenciálov </w:t>
      </w:r>
    </w:p>
    <w:p w14:paraId="28300F8F" w14:textId="77777777" w:rsidR="00AB4009" w:rsidRPr="00711835" w:rsidRDefault="00AB4009" w:rsidP="003460AC">
      <w:pPr>
        <w:spacing w:line="240" w:lineRule="auto"/>
        <w:ind w:left="993"/>
        <w:rPr>
          <w:rFonts w:ascii="Arial Narrow" w:hAnsi="Arial Narrow" w:cs="Arial"/>
          <w:szCs w:val="16"/>
        </w:rPr>
      </w:pPr>
      <w:r w:rsidRPr="00711835">
        <w:rPr>
          <w:rFonts w:ascii="Arial Narrow" w:hAnsi="Arial Narrow" w:cs="Arial"/>
          <w:szCs w:val="16"/>
        </w:rPr>
        <w:t xml:space="preserve">Uzemňovacia sústava vedie a rozdeľuje bleskový prúd do zeme. Sústava vyrovnania potenciálov minimalizuje potenciálové rozdiely a môže znižovať magnetické pole. </w:t>
      </w:r>
    </w:p>
    <w:p w14:paraId="56D1B731" w14:textId="77777777" w:rsidR="00AB4009" w:rsidRPr="00711835" w:rsidRDefault="00AB4009" w:rsidP="008653D4">
      <w:pPr>
        <w:pStyle w:val="Popis"/>
        <w:keepNext/>
        <w:numPr>
          <w:ilvl w:val="0"/>
          <w:numId w:val="5"/>
        </w:numPr>
        <w:rPr>
          <w:rFonts w:ascii="Arial Narrow" w:hAnsi="Arial Narrow" w:cs="Arial"/>
          <w:color w:val="auto"/>
          <w:szCs w:val="16"/>
        </w:rPr>
      </w:pPr>
      <w:r w:rsidRPr="00711835">
        <w:rPr>
          <w:rFonts w:ascii="Arial Narrow" w:hAnsi="Arial Narrow" w:cs="Arial"/>
          <w:b/>
          <w:color w:val="auto"/>
          <w:szCs w:val="16"/>
        </w:rPr>
        <w:t xml:space="preserve">Magnetické tienenie a trasy vedení </w:t>
      </w:r>
    </w:p>
    <w:p w14:paraId="466DAF43" w14:textId="77777777" w:rsidR="00AB4009" w:rsidRPr="00711835" w:rsidRDefault="00AB4009" w:rsidP="003460AC">
      <w:pPr>
        <w:spacing w:line="240" w:lineRule="auto"/>
        <w:ind w:left="993"/>
        <w:rPr>
          <w:rFonts w:ascii="Arial Narrow" w:hAnsi="Arial Narrow" w:cs="Arial"/>
          <w:szCs w:val="16"/>
        </w:rPr>
      </w:pPr>
      <w:r w:rsidRPr="00711835">
        <w:rPr>
          <w:rFonts w:ascii="Arial Narrow" w:hAnsi="Arial Narrow" w:cs="Arial"/>
          <w:szCs w:val="16"/>
        </w:rPr>
        <w:t xml:space="preserve">Priestorové tienenie zoslabuje magnetické pole vnútri LPZ, vzniknuté zásahom blesku priamo alebo v blízkosti stavby a redukuje vnútorné prepäťové vlny. Tienenie vnútorných vedení použitím tienených káblov alebo káblových žľabov, minimalizuje vnútorné indukované prepätia. </w:t>
      </w:r>
    </w:p>
    <w:p w14:paraId="78E97CB8" w14:textId="77777777" w:rsidR="00AB4009" w:rsidRPr="00711835" w:rsidRDefault="00AB4009" w:rsidP="008653D4">
      <w:pPr>
        <w:pStyle w:val="Popis"/>
        <w:keepNext/>
        <w:numPr>
          <w:ilvl w:val="0"/>
          <w:numId w:val="5"/>
        </w:numPr>
        <w:rPr>
          <w:rFonts w:ascii="Arial Narrow" w:hAnsi="Arial Narrow" w:cs="Arial"/>
          <w:color w:val="auto"/>
          <w:szCs w:val="16"/>
        </w:rPr>
      </w:pPr>
      <w:r w:rsidRPr="00711835">
        <w:rPr>
          <w:rFonts w:ascii="Arial Narrow" w:hAnsi="Arial Narrow" w:cs="Arial"/>
          <w:b/>
          <w:color w:val="auto"/>
          <w:szCs w:val="16"/>
        </w:rPr>
        <w:t xml:space="preserve">Koordinovaná ochrana SPD </w:t>
      </w:r>
    </w:p>
    <w:p w14:paraId="3062A7D0" w14:textId="77777777" w:rsidR="00AB4009" w:rsidRPr="00711835" w:rsidRDefault="00AB4009" w:rsidP="003460AC">
      <w:pPr>
        <w:spacing w:line="240" w:lineRule="auto"/>
        <w:ind w:left="993"/>
        <w:rPr>
          <w:rFonts w:ascii="Arial Narrow" w:hAnsi="Arial Narrow" w:cs="Arial"/>
          <w:szCs w:val="16"/>
        </w:rPr>
      </w:pPr>
      <w:r w:rsidRPr="00711835">
        <w:rPr>
          <w:rFonts w:ascii="Arial Narrow" w:hAnsi="Arial Narrow" w:cs="Arial"/>
          <w:szCs w:val="16"/>
        </w:rPr>
        <w:t>Koordinovaná ochrana SPD ohraničuje účinky vonkajších a vnútorných prepätí</w:t>
      </w:r>
    </w:p>
    <w:p w14:paraId="53CCB1E6" w14:textId="77777777" w:rsidR="00AB4009" w:rsidRPr="00711835" w:rsidRDefault="00AB4009" w:rsidP="008653D4">
      <w:pPr>
        <w:pStyle w:val="Popis"/>
        <w:keepNext/>
        <w:numPr>
          <w:ilvl w:val="0"/>
          <w:numId w:val="5"/>
        </w:numPr>
        <w:ind w:left="709"/>
        <w:rPr>
          <w:rFonts w:ascii="Arial Narrow" w:hAnsi="Arial Narrow" w:cs="Arial"/>
          <w:color w:val="auto"/>
          <w:szCs w:val="16"/>
        </w:rPr>
      </w:pPr>
      <w:r w:rsidRPr="00711835">
        <w:rPr>
          <w:rFonts w:ascii="Arial Narrow" w:hAnsi="Arial Narrow" w:cs="Arial"/>
          <w:b/>
          <w:color w:val="auto"/>
          <w:szCs w:val="16"/>
        </w:rPr>
        <w:t>Uzemnenie a vyrovnanie potenciálov musí byť vždy zabezpečené</w:t>
      </w:r>
    </w:p>
    <w:p w14:paraId="6ED1AE80" w14:textId="77777777" w:rsidR="00AB4009" w:rsidRPr="00711835" w:rsidRDefault="00AB4009" w:rsidP="003460AC">
      <w:pPr>
        <w:spacing w:line="240" w:lineRule="auto"/>
        <w:ind w:left="993"/>
        <w:rPr>
          <w:rFonts w:ascii="Arial Narrow" w:hAnsi="Arial Narrow" w:cs="Arial"/>
          <w:szCs w:val="16"/>
        </w:rPr>
      </w:pPr>
      <w:r w:rsidRPr="00711835">
        <w:rPr>
          <w:rFonts w:ascii="Arial Narrow" w:hAnsi="Arial Narrow" w:cs="Arial"/>
          <w:szCs w:val="16"/>
        </w:rPr>
        <w:t>Osobitne pripojenie každého vodivého vstupu priamo alebo cez ekvipotenciálne pospájanie SPD v mieste vstupu do stavby.</w:t>
      </w:r>
    </w:p>
    <w:p w14:paraId="7D205E8E"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POPIS RIEŠENIA – SLABOPRÚDOVÉ ROZVODY</w:t>
      </w:r>
    </w:p>
    <w:p w14:paraId="5DD869BE"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b/>
          <w:bCs/>
          <w:szCs w:val="16"/>
        </w:rPr>
      </w:pPr>
      <w:bookmarkStart w:id="13" w:name="_Hlk26107794"/>
      <w:r w:rsidRPr="00711835">
        <w:rPr>
          <w:rFonts w:ascii="Arial Narrow" w:hAnsi="Arial Narrow" w:cs="Arial"/>
          <w:b/>
          <w:bCs/>
          <w:szCs w:val="16"/>
        </w:rPr>
        <w:t>Priemyselná televízia PTV:</w:t>
      </w:r>
    </w:p>
    <w:p w14:paraId="525D771D" w14:textId="02D51EE3"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Návrh bude založený na IP systéme a</w:t>
      </w:r>
      <w:r w:rsidR="00807853" w:rsidRPr="00711835">
        <w:rPr>
          <w:rFonts w:ascii="Arial Narrow" w:hAnsi="Arial Narrow" w:cs="Arial"/>
          <w:szCs w:val="16"/>
        </w:rPr>
        <w:t xml:space="preserve"> IP</w:t>
      </w:r>
      <w:r w:rsidRPr="00711835">
        <w:rPr>
          <w:rFonts w:ascii="Arial Narrow" w:hAnsi="Arial Narrow" w:cs="Arial"/>
          <w:szCs w:val="16"/>
        </w:rPr>
        <w:t xml:space="preserve"> kamerách monitorujúcich:</w:t>
      </w:r>
    </w:p>
    <w:p w14:paraId="66AF6C40"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plášť budovy – komunikácie.</w:t>
      </w:r>
    </w:p>
    <w:p w14:paraId="03275B5C"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Vstupy pre zásobovanie.</w:t>
      </w:r>
    </w:p>
    <w:p w14:paraId="17E87EF0"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Prehľadová kamera v smetnom hospodárstve.</w:t>
      </w:r>
    </w:p>
    <w:p w14:paraId="23B7BA61" w14:textId="450E8943"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Závory na vjazde a výjazde a prechodové závory oddeľujúce parkovisko.</w:t>
      </w:r>
    </w:p>
    <w:p w14:paraId="5A75EC4F"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Pre napájanie kamier použiť PoE, do max. dĺžky 70-80m.</w:t>
      </w:r>
    </w:p>
    <w:p w14:paraId="78F78111"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 xml:space="preserve">Kabeláž pre kamery použiť napríklad FTP </w:t>
      </w:r>
      <w:proofErr w:type="spellStart"/>
      <w:r w:rsidRPr="00711835">
        <w:rPr>
          <w:rFonts w:ascii="Arial Narrow" w:hAnsi="Arial Narrow" w:cs="Arial"/>
          <w:szCs w:val="16"/>
        </w:rPr>
        <w:t>Corning</w:t>
      </w:r>
      <w:proofErr w:type="spellEnd"/>
      <w:r w:rsidRPr="00711835">
        <w:rPr>
          <w:rFonts w:ascii="Arial Narrow" w:hAnsi="Arial Narrow" w:cs="Arial"/>
          <w:szCs w:val="16"/>
        </w:rPr>
        <w:t>.</w:t>
      </w:r>
    </w:p>
    <w:p w14:paraId="4A1F585E" w14:textId="77777777" w:rsidR="00AB4009" w:rsidRPr="00711835" w:rsidRDefault="00AB4009" w:rsidP="00AB4009">
      <w:pPr>
        <w:widowControl/>
        <w:shd w:val="clear" w:color="auto" w:fill="FFFFFF"/>
        <w:tabs>
          <w:tab w:val="clear" w:pos="567"/>
        </w:tabs>
        <w:overflowPunct/>
        <w:autoSpaceDE/>
        <w:autoSpaceDN/>
        <w:adjustRightInd/>
        <w:spacing w:line="240" w:lineRule="auto"/>
        <w:ind w:left="567"/>
        <w:rPr>
          <w:rFonts w:ascii="Arial Narrow" w:hAnsi="Arial Narrow" w:cs="Arial"/>
          <w:szCs w:val="16"/>
        </w:rPr>
      </w:pPr>
      <w:r w:rsidRPr="00711835">
        <w:rPr>
          <w:rFonts w:ascii="Arial Narrow" w:hAnsi="Arial Narrow" w:cs="Arial"/>
          <w:szCs w:val="16"/>
        </w:rPr>
        <w:t xml:space="preserve">Ovládací pult a PC klient umiestniť do </w:t>
      </w:r>
      <w:proofErr w:type="spellStart"/>
      <w:r w:rsidRPr="00711835">
        <w:rPr>
          <w:rFonts w:ascii="Arial Narrow" w:hAnsi="Arial Narrow" w:cs="Arial"/>
          <w:szCs w:val="16"/>
        </w:rPr>
        <w:t>velína</w:t>
      </w:r>
      <w:proofErr w:type="spellEnd"/>
      <w:r w:rsidRPr="00711835">
        <w:rPr>
          <w:rFonts w:ascii="Arial Narrow" w:hAnsi="Arial Narrow" w:cs="Arial"/>
          <w:szCs w:val="16"/>
        </w:rPr>
        <w:t>, druhé PC klient pre zobrazenie diania na závorách v prípade vytvorenia miestnosti manuálnej pokladne pre platené parkovanie prvotné rozloženie kamier bude potrebné zaslať na schválenie manažérom ochrany.</w:t>
      </w:r>
    </w:p>
    <w:p w14:paraId="2F8DFD45"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p>
    <w:p w14:paraId="753A01DA"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b/>
          <w:bCs/>
          <w:szCs w:val="16"/>
        </w:rPr>
      </w:pPr>
      <w:r w:rsidRPr="00711835">
        <w:rPr>
          <w:rFonts w:ascii="Arial Narrow" w:hAnsi="Arial Narrow" w:cs="Arial"/>
          <w:b/>
          <w:bCs/>
          <w:szCs w:val="16"/>
        </w:rPr>
        <w:t xml:space="preserve">Elektronický zabezpečovací systém / Systém kontroly vstupov EZS/SKV </w:t>
      </w:r>
    </w:p>
    <w:p w14:paraId="4D65F477" w14:textId="77777777" w:rsidR="00AB4009" w:rsidRPr="00711835" w:rsidRDefault="00AB4009" w:rsidP="00AB4009">
      <w:pPr>
        <w:widowControl/>
        <w:shd w:val="clear" w:color="auto" w:fill="FFFFFF"/>
        <w:tabs>
          <w:tab w:val="clear" w:pos="567"/>
        </w:tabs>
        <w:overflowPunct/>
        <w:autoSpaceDE/>
        <w:autoSpaceDN/>
        <w:adjustRightInd/>
        <w:spacing w:line="240" w:lineRule="auto"/>
        <w:ind w:left="567"/>
        <w:rPr>
          <w:rFonts w:ascii="Arial Narrow" w:hAnsi="Arial Narrow" w:cs="Arial"/>
          <w:szCs w:val="16"/>
        </w:rPr>
      </w:pPr>
      <w:r w:rsidRPr="00711835">
        <w:rPr>
          <w:rFonts w:ascii="Arial Narrow" w:hAnsi="Arial Narrow" w:cs="Arial"/>
          <w:szCs w:val="16"/>
        </w:rPr>
        <w:t xml:space="preserve">návrh bude založený na integrovanom riešení napríklad </w:t>
      </w:r>
      <w:proofErr w:type="spellStart"/>
      <w:r w:rsidRPr="00711835">
        <w:rPr>
          <w:rFonts w:ascii="Arial Narrow" w:hAnsi="Arial Narrow" w:cs="Arial"/>
          <w:szCs w:val="16"/>
        </w:rPr>
        <w:t>Concept</w:t>
      </w:r>
      <w:proofErr w:type="spellEnd"/>
      <w:r w:rsidRPr="00711835">
        <w:rPr>
          <w:rFonts w:ascii="Arial Narrow" w:hAnsi="Arial Narrow" w:cs="Arial"/>
          <w:szCs w:val="16"/>
        </w:rPr>
        <w:t xml:space="preserve"> od </w:t>
      </w:r>
      <w:proofErr w:type="spellStart"/>
      <w:r w:rsidRPr="00711835">
        <w:rPr>
          <w:rFonts w:ascii="Arial Narrow" w:hAnsi="Arial Narrow" w:cs="Arial"/>
          <w:szCs w:val="16"/>
        </w:rPr>
        <w:t>fy</w:t>
      </w:r>
      <w:proofErr w:type="spellEnd"/>
      <w:r w:rsidRPr="00711835">
        <w:rPr>
          <w:rFonts w:ascii="Arial Narrow" w:hAnsi="Arial Narrow" w:cs="Arial"/>
          <w:szCs w:val="16"/>
        </w:rPr>
        <w:t xml:space="preserve"> </w:t>
      </w:r>
      <w:proofErr w:type="spellStart"/>
      <w:r w:rsidRPr="00711835">
        <w:rPr>
          <w:rFonts w:ascii="Arial Narrow" w:hAnsi="Arial Narrow" w:cs="Arial"/>
          <w:szCs w:val="16"/>
        </w:rPr>
        <w:t>Inner</w:t>
      </w:r>
      <w:proofErr w:type="spellEnd"/>
      <w:r w:rsidRPr="00711835">
        <w:rPr>
          <w:rFonts w:ascii="Arial Narrow" w:hAnsi="Arial Narrow" w:cs="Arial"/>
          <w:szCs w:val="16"/>
        </w:rPr>
        <w:t xml:space="preserve"> </w:t>
      </w:r>
      <w:proofErr w:type="spellStart"/>
      <w:r w:rsidRPr="00711835">
        <w:rPr>
          <w:rFonts w:ascii="Arial Narrow" w:hAnsi="Arial Narrow" w:cs="Arial"/>
          <w:szCs w:val="16"/>
        </w:rPr>
        <w:t>Range</w:t>
      </w:r>
      <w:proofErr w:type="spellEnd"/>
      <w:r w:rsidRPr="00711835">
        <w:rPr>
          <w:rFonts w:ascii="Arial Narrow" w:hAnsi="Arial Narrow" w:cs="Arial"/>
          <w:szCs w:val="16"/>
        </w:rPr>
        <w:t xml:space="preserve">. Magnetické kontakty navrhnúť  napríklad od </w:t>
      </w:r>
      <w:proofErr w:type="spellStart"/>
      <w:r w:rsidRPr="00711835">
        <w:rPr>
          <w:rFonts w:ascii="Arial Narrow" w:hAnsi="Arial Narrow" w:cs="Arial"/>
          <w:szCs w:val="16"/>
        </w:rPr>
        <w:t>fy</w:t>
      </w:r>
      <w:proofErr w:type="spellEnd"/>
      <w:r w:rsidRPr="00711835">
        <w:rPr>
          <w:rFonts w:ascii="Arial Narrow" w:hAnsi="Arial Narrow" w:cs="Arial"/>
          <w:szCs w:val="16"/>
        </w:rPr>
        <w:t xml:space="preserve"> GE, PIR a detektory rozbitia skla napríklad  od </w:t>
      </w:r>
      <w:proofErr w:type="spellStart"/>
      <w:r w:rsidRPr="00711835">
        <w:rPr>
          <w:rFonts w:ascii="Arial Narrow" w:hAnsi="Arial Narrow" w:cs="Arial"/>
          <w:szCs w:val="16"/>
        </w:rPr>
        <w:t>fy</w:t>
      </w:r>
      <w:proofErr w:type="spellEnd"/>
      <w:r w:rsidRPr="00711835">
        <w:rPr>
          <w:rFonts w:ascii="Arial Narrow" w:hAnsi="Arial Narrow" w:cs="Arial"/>
          <w:szCs w:val="16"/>
        </w:rPr>
        <w:t xml:space="preserve"> </w:t>
      </w:r>
      <w:proofErr w:type="spellStart"/>
      <w:r w:rsidRPr="00711835">
        <w:rPr>
          <w:rFonts w:ascii="Arial Narrow" w:hAnsi="Arial Narrow" w:cs="Arial"/>
          <w:szCs w:val="16"/>
        </w:rPr>
        <w:t>Aritech</w:t>
      </w:r>
      <w:proofErr w:type="spellEnd"/>
      <w:r w:rsidRPr="00711835">
        <w:rPr>
          <w:rFonts w:ascii="Arial Narrow" w:hAnsi="Arial Narrow" w:cs="Arial"/>
          <w:szCs w:val="16"/>
        </w:rPr>
        <w:t>. Jednotlivé moduly EZS/SKV  budú čiastočne centralizované do rozvádzačov a umiestnené cca na každom treťom podlaží v technických miestnostiach.</w:t>
      </w:r>
    </w:p>
    <w:p w14:paraId="5B606533"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Kontrolný panel/klávesnicu bude umiestnený do miestnosti strážnej služby (</w:t>
      </w:r>
      <w:proofErr w:type="spellStart"/>
      <w:r w:rsidRPr="00711835">
        <w:rPr>
          <w:rFonts w:ascii="Arial Narrow" w:hAnsi="Arial Narrow" w:cs="Arial"/>
          <w:szCs w:val="16"/>
        </w:rPr>
        <w:t>velín</w:t>
      </w:r>
      <w:proofErr w:type="spellEnd"/>
      <w:r w:rsidRPr="00711835">
        <w:rPr>
          <w:rFonts w:ascii="Arial Narrow" w:hAnsi="Arial Narrow" w:cs="Arial"/>
          <w:szCs w:val="16"/>
        </w:rPr>
        <w:t>).</w:t>
      </w:r>
    </w:p>
    <w:p w14:paraId="1C174BEB"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Magnetické kontakty budú použité v:</w:t>
      </w:r>
    </w:p>
    <w:p w14:paraId="44C8298C"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 dverách do technickým miestností a skladov v suterénoch</w:t>
      </w:r>
    </w:p>
    <w:p w14:paraId="4DEEBC05"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 dverách do schodísk a únikových ciest</w:t>
      </w:r>
    </w:p>
    <w:p w14:paraId="5AAFF5B0"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 všetkých exteriérových dverách a bránach</w:t>
      </w:r>
    </w:p>
    <w:p w14:paraId="2B715407"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Na prízemí budeme monitorovať presklenú fasádu detektormi rozbitia skla.</w:t>
      </w:r>
    </w:p>
    <w:p w14:paraId="35B16A62"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PIR detektory budú použité vo vstupných halách a verejných priestoroch</w:t>
      </w:r>
    </w:p>
    <w:p w14:paraId="724B0345" w14:textId="77777777" w:rsidR="00AB4009" w:rsidRPr="00711835" w:rsidRDefault="00AB4009" w:rsidP="00AB4009">
      <w:pPr>
        <w:widowControl/>
        <w:shd w:val="clear" w:color="auto" w:fill="FFFFFF"/>
        <w:tabs>
          <w:tab w:val="clear" w:pos="567"/>
        </w:tabs>
        <w:overflowPunct/>
        <w:autoSpaceDE/>
        <w:autoSpaceDN/>
        <w:adjustRightInd/>
        <w:spacing w:line="240" w:lineRule="auto"/>
        <w:ind w:left="567"/>
        <w:rPr>
          <w:rFonts w:ascii="Arial Narrow" w:hAnsi="Arial Narrow" w:cs="Arial"/>
          <w:szCs w:val="16"/>
        </w:rPr>
      </w:pPr>
      <w:r w:rsidRPr="00711835">
        <w:rPr>
          <w:rFonts w:ascii="Arial Narrow" w:hAnsi="Arial Narrow" w:cs="Arial"/>
          <w:szCs w:val="16"/>
        </w:rPr>
        <w:t xml:space="preserve">vzhľadom na citlivosť a poistenie nebudú nájomné priestory súčasťou systému budovy, ale budú riešené ako samostatné systémy s možnosťou prepojenia na systém budovy (3 signály: </w:t>
      </w:r>
      <w:proofErr w:type="spellStart"/>
      <w:r w:rsidRPr="00711835">
        <w:rPr>
          <w:rFonts w:ascii="Arial Narrow" w:hAnsi="Arial Narrow" w:cs="Arial"/>
          <w:szCs w:val="16"/>
        </w:rPr>
        <w:t>zaarmované</w:t>
      </w:r>
      <w:proofErr w:type="spellEnd"/>
      <w:r w:rsidRPr="00711835">
        <w:rPr>
          <w:rFonts w:ascii="Arial Narrow" w:hAnsi="Arial Narrow" w:cs="Arial"/>
          <w:szCs w:val="16"/>
        </w:rPr>
        <w:t>, poplach, porucha)</w:t>
      </w:r>
    </w:p>
    <w:p w14:paraId="42C96DD2"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p>
    <w:p w14:paraId="34C74BE7"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b/>
          <w:bCs/>
          <w:szCs w:val="16"/>
        </w:rPr>
      </w:pPr>
      <w:r w:rsidRPr="00711835">
        <w:rPr>
          <w:rFonts w:ascii="Arial Narrow" w:hAnsi="Arial Narrow" w:cs="Arial"/>
          <w:b/>
          <w:bCs/>
          <w:szCs w:val="16"/>
        </w:rPr>
        <w:t>Štruktúrovaná kabeláž :</w:t>
      </w:r>
    </w:p>
    <w:p w14:paraId="5CB7B316"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hAnsi="Arial Narrow" w:cs="Arial"/>
          <w:szCs w:val="16"/>
        </w:rPr>
      </w:pPr>
      <w:r w:rsidRPr="00711835">
        <w:rPr>
          <w:rFonts w:ascii="Arial Narrow" w:hAnsi="Arial Narrow" w:cs="Arial"/>
          <w:szCs w:val="16"/>
        </w:rPr>
        <w:t xml:space="preserve">bude navrhnutý napríklad so systémom </w:t>
      </w:r>
      <w:proofErr w:type="spellStart"/>
      <w:r w:rsidRPr="00711835">
        <w:rPr>
          <w:rFonts w:ascii="Arial Narrow" w:hAnsi="Arial Narrow" w:cs="Arial"/>
          <w:szCs w:val="16"/>
        </w:rPr>
        <w:t>Corning</w:t>
      </w:r>
      <w:proofErr w:type="spellEnd"/>
      <w:r w:rsidRPr="00711835">
        <w:rPr>
          <w:rFonts w:ascii="Arial Narrow" w:hAnsi="Arial Narrow" w:cs="Arial"/>
          <w:szCs w:val="16"/>
        </w:rPr>
        <w:t>. Telekomunikačný rozvod objektu bude mať topológiu typu hviezda.</w:t>
      </w:r>
    </w:p>
    <w:p w14:paraId="614F5800" w14:textId="1D46528F" w:rsidR="00AB4009" w:rsidRPr="00711835" w:rsidRDefault="00AB4009" w:rsidP="00F22705">
      <w:pPr>
        <w:widowControl/>
        <w:shd w:val="clear" w:color="auto" w:fill="FFFFFF"/>
        <w:tabs>
          <w:tab w:val="clear" w:pos="567"/>
        </w:tabs>
        <w:overflowPunct/>
        <w:autoSpaceDE/>
        <w:autoSpaceDN/>
        <w:adjustRightInd/>
        <w:spacing w:line="240" w:lineRule="auto"/>
        <w:ind w:left="567"/>
        <w:rPr>
          <w:rFonts w:ascii="Arial Narrow" w:hAnsi="Arial Narrow" w:cs="Arial"/>
          <w:szCs w:val="16"/>
        </w:rPr>
      </w:pPr>
      <w:r w:rsidRPr="00711835">
        <w:rPr>
          <w:rFonts w:ascii="Arial Narrow" w:hAnsi="Arial Narrow" w:cs="Arial"/>
          <w:szCs w:val="16"/>
        </w:rPr>
        <w:t xml:space="preserve">Východzím bodom bude telekomunikačná miestnosť SLP, </w:t>
      </w:r>
      <w:r w:rsidR="00F22705" w:rsidRPr="00711835">
        <w:rPr>
          <w:rFonts w:ascii="Arial Narrow" w:hAnsi="Arial Narrow" w:cs="Arial"/>
          <w:szCs w:val="16"/>
        </w:rPr>
        <w:t xml:space="preserve">resp. RACK - </w:t>
      </w:r>
      <w:r w:rsidRPr="00711835">
        <w:rPr>
          <w:rFonts w:ascii="Arial Narrow" w:hAnsi="Arial Narrow" w:cs="Arial"/>
          <w:szCs w:val="16"/>
        </w:rPr>
        <w:t xml:space="preserve">dátový rozvádzač. </w:t>
      </w:r>
    </w:p>
    <w:p w14:paraId="3BEFD031" w14:textId="77777777" w:rsidR="00AB4009" w:rsidRPr="00711835" w:rsidRDefault="00AB4009" w:rsidP="00AB4009">
      <w:pPr>
        <w:widowControl/>
        <w:shd w:val="clear" w:color="auto" w:fill="FFFFFF"/>
        <w:tabs>
          <w:tab w:val="clear" w:pos="567"/>
        </w:tabs>
        <w:overflowPunct/>
        <w:autoSpaceDE/>
        <w:autoSpaceDN/>
        <w:adjustRightInd/>
        <w:spacing w:line="240" w:lineRule="auto"/>
        <w:ind w:left="567"/>
        <w:rPr>
          <w:rFonts w:ascii="Arial Narrow" w:hAnsi="Arial Narrow" w:cs="Arial"/>
          <w:szCs w:val="16"/>
        </w:rPr>
      </w:pPr>
      <w:r w:rsidRPr="00711835">
        <w:rPr>
          <w:rFonts w:ascii="Arial Narrow" w:hAnsi="Arial Narrow" w:cs="Arial"/>
          <w:szCs w:val="16"/>
        </w:rPr>
        <w:lastRenderedPageBreak/>
        <w:t xml:space="preserve">Do miestností správy objektu a vybraných technických miestností bude privedená kabeláž FTP kat.5e ukončená dátovou zásuvkou. Počet zásuviek podľa potreby, resp. podľa požiadaviek jednotlivých profesií. </w:t>
      </w:r>
    </w:p>
    <w:bookmarkEnd w:id="13"/>
    <w:p w14:paraId="4CDB257E" w14:textId="77777777" w:rsidR="00AB4009" w:rsidRPr="00711835" w:rsidRDefault="00AB4009" w:rsidP="00AB4009">
      <w:pPr>
        <w:widowControl/>
        <w:shd w:val="clear" w:color="auto" w:fill="FFFFFF"/>
        <w:tabs>
          <w:tab w:val="clear" w:pos="567"/>
        </w:tabs>
        <w:overflowPunct/>
        <w:autoSpaceDE/>
        <w:autoSpaceDN/>
        <w:adjustRightInd/>
        <w:spacing w:line="240" w:lineRule="auto"/>
        <w:ind w:firstLine="567"/>
        <w:rPr>
          <w:rFonts w:ascii="Arial Narrow" w:eastAsiaTheme="majorEastAsia" w:hAnsi="Arial Narrow" w:cs="Arial"/>
          <w:b/>
          <w:bCs/>
          <w:caps/>
          <w:vanish/>
          <w:color w:val="000000" w:themeColor="text1"/>
          <w:szCs w:val="16"/>
        </w:rPr>
      </w:pPr>
    </w:p>
    <w:p w14:paraId="0E3A38C1"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BEZPEČNOSTNÉ KRITÉRIA</w:t>
      </w:r>
    </w:p>
    <w:p w14:paraId="6A9FFFC1"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 xml:space="preserve">Na rozvodných zariadeniach sú umiestnené bezpečnostné a výstražné štítky v zmysle príslušných STN. Montáž elektroinštalácie môžu robiť len osoby, ktoré spĺňajú požiadavky o odbornej spôsobilosti – podľa vyhl. 508/2009 </w:t>
      </w:r>
      <w:proofErr w:type="spellStart"/>
      <w:r w:rsidRPr="00711835">
        <w:rPr>
          <w:rFonts w:ascii="Arial Narrow" w:hAnsi="Arial Narrow" w:cs="Arial"/>
          <w:szCs w:val="16"/>
        </w:rPr>
        <w:t>Zz</w:t>
      </w:r>
      <w:proofErr w:type="spellEnd"/>
      <w:r w:rsidRPr="00711835">
        <w:rPr>
          <w:rFonts w:ascii="Arial Narrow" w:hAnsi="Arial Narrow" w:cs="Arial"/>
          <w:szCs w:val="16"/>
        </w:rPr>
        <w:t xml:space="preserve">. Opravy a údržbu el. zariadení môžu vykonávať len osoby odborne spôsobilé – min. § 21 vyhl. 508/2009 </w:t>
      </w:r>
      <w:proofErr w:type="spellStart"/>
      <w:r w:rsidRPr="00711835">
        <w:rPr>
          <w:rFonts w:ascii="Arial Narrow" w:hAnsi="Arial Narrow" w:cs="Arial"/>
          <w:szCs w:val="16"/>
        </w:rPr>
        <w:t>Zz</w:t>
      </w:r>
      <w:proofErr w:type="spellEnd"/>
      <w:r w:rsidRPr="00711835">
        <w:rPr>
          <w:rFonts w:ascii="Arial Narrow" w:hAnsi="Arial Narrow" w:cs="Arial"/>
          <w:szCs w:val="16"/>
        </w:rPr>
        <w:t>. Farebné značenie žíl káblov  musí  byť  dodržané v súlade s (STN EN 60445:2011-07), STN 34 7411. Ochrana  káblov  pred  preťažením  a  skratom  je navrhnutá  poistkami a ističmi podľa STN 33 2000-4-43; STN 33 2000 4-473; -5-52. Ochrana káblov pred mechanickým poškodením bude polohou a  podľa potreby ich uložením do chráničky. Rozvádzač musí byť vybavený výstražnými tabuľkami podľa STN-EN 61310-1; -2; -3. Každá zmena v elektroinštalácií, ku ktorej dôjde počas montáže musí byť určeným pracovníkom zaznačená do projektovej dokumentácie slúžiacej ku montáži, s podpisom a pečiatkou oprávnenej osoby,  ktorá vykonala zmenu. Montážna firma odovzdá investorovi uvedenú dokumentáciu skutočného prevedenia stavby ako celku spolu s prehlásením o kompletnosti zaznačených  zmien. Uvedená dokumentácia bude podkladom pre vypracovanie dokumentácie skutočného prevedenia stavby. V prípade, že počas montáže dôjde k závažnejším zmenám  zmena dimenzovania, istenia, …) musí montážna organizácia tieto zmeny konzultovať so spracovateľom projektovej dokumentácie.</w:t>
      </w:r>
    </w:p>
    <w:p w14:paraId="17237F6F"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 xml:space="preserve">ZOSTATKOVÉ NEBEZPEČENSTVA </w:t>
      </w:r>
    </w:p>
    <w:p w14:paraId="47DC8384"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V zmysle znenia Zákona č. 124/2006 Z.z. o bezpečnosti a ochrane zdravia pri práci v znení zákona č. 95/2000 Z.z. a o doplnení Zákonníka práce je v ďalšom uvedené vytypovanie, posúdenie a vyhodnotenie neodstrániteľných nebezpečenstiev a neodstrániteľných ohrození vyplývajúcich z navrhovaných riešení v určených prevádzkových a užívateľských podmienkach a návrh ochranných opatrení proti týmto nebezpečenstvám a ohrozeniam.</w:t>
      </w:r>
    </w:p>
    <w:p w14:paraId="5C03168B" w14:textId="77777777" w:rsidR="007A7A03" w:rsidRPr="00711835" w:rsidRDefault="007A7A03" w:rsidP="007A7A03">
      <w:pPr>
        <w:pStyle w:val="Textbubliny"/>
        <w:keepNext/>
        <w:keepLines/>
        <w:numPr>
          <w:ilvl w:val="0"/>
          <w:numId w:val="2"/>
        </w:numPr>
        <w:tabs>
          <w:tab w:val="left" w:pos="851"/>
        </w:tabs>
        <w:spacing w:before="200" w:after="120"/>
        <w:outlineLvl w:val="1"/>
        <w:rPr>
          <w:rFonts w:ascii="Arial Narrow" w:eastAsiaTheme="majorEastAsia" w:hAnsi="Arial Narrow" w:cs="Arial"/>
          <w:b/>
          <w:bCs/>
          <w:caps/>
          <w:vanish/>
          <w:color w:val="000000" w:themeColor="text1"/>
        </w:rPr>
      </w:pPr>
      <w:bookmarkStart w:id="14" w:name="_Toc91855850"/>
    </w:p>
    <w:p w14:paraId="69F8E131" w14:textId="77777777" w:rsidR="007A7A03" w:rsidRPr="00711835" w:rsidRDefault="007A7A03" w:rsidP="007A7A03">
      <w:pPr>
        <w:pStyle w:val="Textbubliny"/>
        <w:keepNext/>
        <w:keepLines/>
        <w:numPr>
          <w:ilvl w:val="1"/>
          <w:numId w:val="2"/>
        </w:numPr>
        <w:tabs>
          <w:tab w:val="left" w:pos="851"/>
        </w:tabs>
        <w:spacing w:before="200" w:after="120"/>
        <w:outlineLvl w:val="1"/>
        <w:rPr>
          <w:rFonts w:ascii="Arial Narrow" w:eastAsiaTheme="majorEastAsia" w:hAnsi="Arial Narrow" w:cs="Arial"/>
          <w:b/>
          <w:bCs/>
          <w:caps/>
          <w:vanish/>
          <w:color w:val="000000" w:themeColor="text1"/>
        </w:rPr>
      </w:pPr>
    </w:p>
    <w:p w14:paraId="4266E532" w14:textId="7D84C7FB" w:rsidR="00AB4009" w:rsidRPr="00711835" w:rsidRDefault="00AB4009" w:rsidP="007A7A03">
      <w:pPr>
        <w:pStyle w:val="Nadpis2"/>
        <w:rPr>
          <w:rFonts w:ascii="Arial Narrow" w:hAnsi="Arial Narrow" w:cs="Arial"/>
          <w:szCs w:val="16"/>
        </w:rPr>
      </w:pPr>
      <w:r w:rsidRPr="00711835">
        <w:rPr>
          <w:rFonts w:ascii="Arial Narrow" w:hAnsi="Arial Narrow" w:cs="Arial"/>
          <w:szCs w:val="16"/>
        </w:rPr>
        <w:t>NEODSTRÁNITEĽNÉ NEBEZPEČENSTVO-STAV/VLASTNOSŤ POŠKODZUJÚCA ZDRAVIE</w:t>
      </w:r>
      <w:bookmarkEnd w:id="14"/>
    </w:p>
    <w:p w14:paraId="00738C9B"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poškodenie izolácie elektrických rozvodov a el. prístrojov mechanicky, starnutím, poškodením káblových lávok  (mechanickým, koróznym pôsobením)</w:t>
      </w:r>
    </w:p>
    <w:p w14:paraId="6BE5B6D3"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poškodenie a starnutie svietidiel, svetelných zdrojov, ističov, prístroje a pod., skryté výrobné chyby káblov a prístrojov</w:t>
      </w:r>
    </w:p>
    <w:p w14:paraId="66A3B669"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životnosť elektrických zariadení, záručná doba elektrozariadení a elektro inštalácií</w:t>
      </w:r>
    </w:p>
    <w:p w14:paraId="3199C5F8"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neodborná manipulácia na elektrozariadení</w:t>
      </w:r>
      <w:bookmarkStart w:id="15" w:name="_Toc91855851"/>
    </w:p>
    <w:p w14:paraId="734C7D2D" w14:textId="77777777" w:rsidR="00AB4009" w:rsidRPr="00711835" w:rsidRDefault="00AB4009" w:rsidP="00AB4009">
      <w:pPr>
        <w:pStyle w:val="Nadpis2"/>
        <w:rPr>
          <w:rFonts w:ascii="Arial Narrow" w:hAnsi="Arial Narrow" w:cs="Arial"/>
          <w:szCs w:val="16"/>
        </w:rPr>
      </w:pPr>
      <w:r w:rsidRPr="00711835">
        <w:rPr>
          <w:rFonts w:ascii="Arial Narrow" w:hAnsi="Arial Narrow" w:cs="Arial"/>
          <w:szCs w:val="16"/>
        </w:rPr>
        <w:t>NEODSTRÁNITEĽNÉ OHROZENIE</w:t>
      </w:r>
      <w:bookmarkEnd w:id="15"/>
    </w:p>
    <w:p w14:paraId="586B2F7E"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úrazy obsluhy rôznej povahy pri obsluhe, údržbe, oprave, výmenách a pod.</w:t>
      </w:r>
    </w:p>
    <w:p w14:paraId="2309D043"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dotyk na živú časť pri poruche elektroinštalácie, zlý stav ochrany pred úrazom elektrickým prúdom - úraz elektrickým prúdom, pád, popáleniny, šok</w:t>
      </w:r>
    </w:p>
    <w:p w14:paraId="4A876BDD"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náhodný dotyk na živú časť, zlý stav ochrany pred úrazom elektrickým prúdom - úraz elektrickým prúdom, pád, popáleniny, šok</w:t>
      </w:r>
    </w:p>
    <w:p w14:paraId="4841C8BD"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nedodržanie pracovnej disciplíny, pracovných postupov a elektrotechnických predpisov pre bezpečnosť práce (STN 34 3100, STN 34 3101, STN 34 3108)</w:t>
      </w:r>
    </w:p>
    <w:p w14:paraId="1EBED121"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 xml:space="preserve">zlý stav elektrického ručného náradia </w:t>
      </w:r>
    </w:p>
    <w:p w14:paraId="1969A9FF" w14:textId="77777777" w:rsidR="00AB4009" w:rsidRPr="00711835" w:rsidRDefault="00AB4009" w:rsidP="00AB4009">
      <w:pPr>
        <w:widowControl/>
        <w:numPr>
          <w:ilvl w:val="0"/>
          <w:numId w:val="4"/>
        </w:numPr>
        <w:tabs>
          <w:tab w:val="clear" w:pos="567"/>
        </w:tabs>
        <w:overflowPunct/>
        <w:autoSpaceDE/>
        <w:autoSpaceDN/>
        <w:adjustRightInd/>
        <w:spacing w:line="240" w:lineRule="auto"/>
        <w:ind w:left="1134" w:hanging="357"/>
        <w:rPr>
          <w:rFonts w:ascii="Arial Narrow" w:hAnsi="Arial Narrow" w:cs="Arial"/>
          <w:szCs w:val="16"/>
        </w:rPr>
      </w:pPr>
      <w:r w:rsidRPr="00711835">
        <w:rPr>
          <w:rFonts w:ascii="Arial Narrow" w:hAnsi="Arial Narrow" w:cs="Arial"/>
          <w:szCs w:val="16"/>
        </w:rPr>
        <w:t xml:space="preserve">neodbornosť a nespôsobilosť obsluhy, vniknutie nepovolaných osôb do blízkosti zariadenia </w:t>
      </w:r>
    </w:p>
    <w:p w14:paraId="05AB484C" w14:textId="77777777" w:rsidR="00AB4009" w:rsidRPr="00711835" w:rsidRDefault="00AB4009" w:rsidP="00AB4009">
      <w:pPr>
        <w:pStyle w:val="Nadpis2"/>
        <w:rPr>
          <w:rFonts w:ascii="Arial Narrow" w:hAnsi="Arial Narrow" w:cs="Arial"/>
          <w:szCs w:val="16"/>
        </w:rPr>
      </w:pPr>
      <w:bookmarkStart w:id="16" w:name="_Toc91855852"/>
      <w:r w:rsidRPr="00711835">
        <w:rPr>
          <w:rFonts w:ascii="Arial Narrow" w:hAnsi="Arial Narrow" w:cs="Arial"/>
          <w:szCs w:val="16"/>
        </w:rPr>
        <w:t>MIESTA KDE SA VYSKYTUJE NEDODSTRÁNITEĽNÉ NEBEZPEČENSTVO A OHROZENIE</w:t>
      </w:r>
      <w:bookmarkEnd w:id="16"/>
    </w:p>
    <w:p w14:paraId="170148FA"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Prevádzka (miestnosti) s elektrickými inštaláciami. Elektrické zariadenia v tomto projekte vyhovujú požiadavkám vyplývajúcich z predpisov na zaistenie bezpečnosti a zdravia pri práci podľa §4, zákona 124/2006 a 309/2007 Z.z. a v znení neskorších zmien. Pri dodržaní navrhovaného riešenia a bezpečnostných predpisov pre prevádzku, výstavbu a údržbu zariadení, uvažovaných v tomto projekte, nevzniká nebezpečenstvo ohrozenia života a zdravia ľudí. Z navrhovaného riešenia nevznikajú z hľadiska bezpečnosti a zdravia pri práci žiadne zostatkové nebezpečenstvá.</w:t>
      </w:r>
    </w:p>
    <w:p w14:paraId="27596F98" w14:textId="77777777" w:rsidR="00AB4009" w:rsidRPr="00711835" w:rsidRDefault="00AB4009" w:rsidP="00AB4009">
      <w:pPr>
        <w:pStyle w:val="Nadpis1"/>
        <w:rPr>
          <w:rFonts w:ascii="Arial Narrow" w:hAnsi="Arial Narrow" w:cs="Arial"/>
          <w:szCs w:val="16"/>
        </w:rPr>
      </w:pPr>
      <w:r w:rsidRPr="00711835">
        <w:rPr>
          <w:rFonts w:ascii="Arial Narrow" w:hAnsi="Arial Narrow" w:cs="Arial"/>
          <w:szCs w:val="16"/>
        </w:rPr>
        <w:t xml:space="preserve">POŽIADAVKY Z HĽADISKA ŽIVOTNÉHO PROSTREDIA </w:t>
      </w:r>
    </w:p>
    <w:p w14:paraId="591759DF" w14:textId="60BC57F9" w:rsidR="00425F30" w:rsidRPr="00711835" w:rsidRDefault="00AB4009" w:rsidP="001A2BD6">
      <w:pPr>
        <w:spacing w:before="120" w:after="240" w:line="240" w:lineRule="auto"/>
        <w:ind w:firstLine="567"/>
        <w:rPr>
          <w:rFonts w:ascii="Arial Narrow" w:hAnsi="Arial Narrow" w:cs="Arial"/>
          <w:szCs w:val="16"/>
        </w:rPr>
      </w:pPr>
      <w:r w:rsidRPr="00711835">
        <w:rPr>
          <w:rFonts w:ascii="Arial Narrow" w:hAnsi="Arial Narrow" w:cs="Arial"/>
          <w:szCs w:val="16"/>
        </w:rPr>
        <w:t>Navrhnuté technické riešenie nemá negatívny vplyv na životné prostredie. Z hľadiska nakladania s odpadmi je potrebné riadiť sa ustanoveniami zákona č. 223/2001 Z.z. o odpadoch v znení neskorších predpisov (úplné znenie zákona – zákon č. 409/2006 Z.z.), vyhláškou č. 208/2005 o nakladaní s elektrozariadeniami a elektro-odpadom, vyhláškou č. 283/2001 Z.z. o vykonaní niektorých ustanovení zákona o odpadoch a vyhláškou č. 284/2001 Z.z., ktorou sa ustanovuje Katalóg odpadov v znení neskorších predpisov.</w:t>
      </w:r>
    </w:p>
    <w:p w14:paraId="7CF801CB" w14:textId="1268C9EE" w:rsidR="00AB4009" w:rsidRPr="00711835" w:rsidRDefault="00AB4009" w:rsidP="00AB4009">
      <w:pPr>
        <w:spacing w:before="120" w:after="240" w:line="240" w:lineRule="auto"/>
        <w:rPr>
          <w:rFonts w:ascii="Arial Narrow" w:hAnsi="Arial Narrow" w:cs="Arial"/>
          <w:szCs w:val="16"/>
        </w:rPr>
      </w:pPr>
      <w:r w:rsidRPr="00711835">
        <w:rPr>
          <w:rFonts w:ascii="Arial Narrow" w:hAnsi="Arial Narrow" w:cs="Arial"/>
          <w:szCs w:val="16"/>
        </w:rPr>
        <w:t xml:space="preserve">V zmysle zákona o odpadoch: </w:t>
      </w:r>
    </w:p>
    <w:p w14:paraId="5169B65E" w14:textId="77777777" w:rsidR="00AB4009" w:rsidRPr="00711835" w:rsidRDefault="00AB4009" w:rsidP="00AB4009">
      <w:pPr>
        <w:spacing w:before="120" w:after="240" w:line="240" w:lineRule="auto"/>
        <w:rPr>
          <w:rFonts w:ascii="Arial Narrow" w:hAnsi="Arial Narrow" w:cs="Arial"/>
          <w:szCs w:val="16"/>
        </w:rPr>
      </w:pPr>
      <w:r w:rsidRPr="00711835">
        <w:rPr>
          <w:rFonts w:ascii="Arial Narrow" w:hAnsi="Arial Narrow" w:cs="Arial"/>
          <w:szCs w:val="16"/>
        </w:rPr>
        <w:t xml:space="preserve">- každý je povinný nakladať s odpadmi alebo inak s nimi zaobchádzať v súlade s týmto zákonom; ten, komu vyplývajú z rozhodnutia alebo povolenia vydaného na základe tohto zákona povinnosti, je povinný nakladať s odpadmi alebo inak s nimi zaobchádzať aj v súlade s týmto rozhodnutím alebo povolením. Pri nakladaní s odpadmi alebo inom zaobchádzaní s nimi je každý povinný chrániť zdravie ľudí a životné prostredie. </w:t>
      </w:r>
    </w:p>
    <w:p w14:paraId="5F860418" w14:textId="77777777" w:rsidR="00AB4009" w:rsidRPr="00711835" w:rsidRDefault="00AB4009" w:rsidP="00AB4009">
      <w:pPr>
        <w:spacing w:before="120" w:after="240" w:line="240" w:lineRule="auto"/>
        <w:rPr>
          <w:rFonts w:ascii="Arial Narrow" w:hAnsi="Arial Narrow" w:cs="Arial"/>
          <w:szCs w:val="16"/>
        </w:rPr>
      </w:pPr>
      <w:r w:rsidRPr="00711835">
        <w:rPr>
          <w:rFonts w:ascii="Arial Narrow" w:hAnsi="Arial Narrow" w:cs="Arial"/>
          <w:szCs w:val="16"/>
        </w:rPr>
        <w:t>- pre nakladanie s odpadmi a držiteľ odpadu je povinný odpady zaraďovať podľa Katalógu odpadov (§68 ods. 3 písm. e)).</w:t>
      </w:r>
    </w:p>
    <w:p w14:paraId="72897DC4" w14:textId="4C2FE5E9" w:rsidR="007A7A03" w:rsidRPr="00711835" w:rsidRDefault="00AB4009" w:rsidP="00F2604E">
      <w:pPr>
        <w:spacing w:before="120" w:after="240" w:line="240" w:lineRule="auto"/>
        <w:rPr>
          <w:rFonts w:ascii="Arial Narrow" w:hAnsi="Arial Narrow" w:cs="Arial"/>
          <w:szCs w:val="16"/>
        </w:rPr>
      </w:pPr>
      <w:r w:rsidRPr="00711835">
        <w:rPr>
          <w:rFonts w:ascii="Arial Narrow" w:hAnsi="Arial Narrow" w:cs="Arial"/>
          <w:szCs w:val="16"/>
        </w:rPr>
        <w:t xml:space="preserve">- Obec upraví podrobnosti o nakladaní s komunálnymi odpadmi a s drobnými stavebnými odpadmi a elektroodpadmi z domácností všeobecne záväzným nariadením, v ktorom ustanoví najmä podrobnosti o spôsobe zberu a prepravy komunálnych odpadov, o spôsobe separovaného zberu jednotlivých zložiek komunálnych odpadov, o spôsobe nakladania s drobnými stavebnými odpadmi, ako aj miesta určené na ukladanie týchto odpadov a na zneškodňovanie odpadov. </w:t>
      </w:r>
      <w:r w:rsidR="000D0FC0" w:rsidRPr="00711835">
        <w:rPr>
          <w:rFonts w:ascii="Arial Narrow" w:hAnsi="Arial Narrow" w:cs="Arial"/>
          <w:szCs w:val="16"/>
        </w:rPr>
        <w:t xml:space="preserve"> </w:t>
      </w:r>
      <w:r w:rsidRPr="00711835">
        <w:rPr>
          <w:rFonts w:ascii="Arial Narrow" w:hAnsi="Arial Narrow" w:cs="Arial"/>
          <w:szCs w:val="16"/>
        </w:rPr>
        <w:t>Čistota verejných priestranstiev bude zabezpečovaná dodávateľom v zmysle vyhl. č. 135/1984 Zb. v znení neskorších predpisov.</w:t>
      </w:r>
    </w:p>
    <w:p w14:paraId="1797788B" w14:textId="4D975668" w:rsidR="00AB4009" w:rsidRPr="00711835" w:rsidRDefault="00AB4009" w:rsidP="00AB4009">
      <w:pPr>
        <w:pStyle w:val="Nadpis1"/>
        <w:rPr>
          <w:rFonts w:ascii="Arial Narrow" w:hAnsi="Arial Narrow" w:cs="Arial"/>
          <w:szCs w:val="16"/>
        </w:rPr>
      </w:pPr>
      <w:r w:rsidRPr="00711835">
        <w:rPr>
          <w:rFonts w:ascii="Arial Narrow" w:hAnsi="Arial Narrow" w:cs="Arial"/>
          <w:szCs w:val="16"/>
        </w:rPr>
        <w:t>REVÍZIA</w:t>
      </w:r>
    </w:p>
    <w:p w14:paraId="28F83494"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Po ukončení montážnych prác musí byť vykonaná v súlade s STN 33 1500 a STN 33 2000-6 prvá odborná skúška el. inštalácie. Prevádzkovateľ je potom povinný uskutočňovať pravidelné odborné prehliadky v zmysle STN 33 1500 a vyhlášky MPSVaR 508/2009 Z.z.. Na bezpečné prevádzkovanie, vykonávanie kontrol, údržby a obsluhy elektrického zariadenia si prevádzkovateľ vypracuje prevádzkový predpis. Súčasťou prevádzkovej dokumentácie sú záznamy o vykonaných prehliadkach a skúškach elektrického zariadenia.</w:t>
      </w:r>
    </w:p>
    <w:p w14:paraId="5505E190" w14:textId="77777777" w:rsidR="00AB4009" w:rsidRPr="00711835" w:rsidRDefault="00AB4009" w:rsidP="00AB4009">
      <w:pPr>
        <w:pStyle w:val="Nadpis1"/>
        <w:rPr>
          <w:rFonts w:ascii="Arial Narrow" w:hAnsi="Arial Narrow" w:cs="Arial"/>
          <w:szCs w:val="16"/>
        </w:rPr>
      </w:pPr>
      <w:bookmarkStart w:id="17" w:name="_Toc258310173"/>
      <w:r w:rsidRPr="00711835">
        <w:rPr>
          <w:rFonts w:ascii="Arial Narrow" w:hAnsi="Arial Narrow" w:cs="Arial"/>
          <w:szCs w:val="16"/>
        </w:rPr>
        <w:t>ZÁVER A ZHODNOTENIE</w:t>
      </w:r>
      <w:bookmarkEnd w:id="17"/>
      <w:r w:rsidRPr="00711835">
        <w:rPr>
          <w:rFonts w:ascii="Arial Narrow" w:hAnsi="Arial Narrow" w:cs="Arial"/>
          <w:szCs w:val="16"/>
        </w:rPr>
        <w:t xml:space="preserve"> </w:t>
      </w:r>
    </w:p>
    <w:p w14:paraId="5DAB3C4F" w14:textId="77777777" w:rsidR="00AB4009" w:rsidRPr="00711835" w:rsidRDefault="00AB4009" w:rsidP="00AB4009">
      <w:pPr>
        <w:spacing w:before="120" w:after="240" w:line="240" w:lineRule="auto"/>
        <w:ind w:firstLine="567"/>
        <w:rPr>
          <w:rFonts w:ascii="Arial Narrow" w:hAnsi="Arial Narrow" w:cs="Arial"/>
          <w:szCs w:val="16"/>
        </w:rPr>
      </w:pPr>
      <w:r w:rsidRPr="00711835">
        <w:rPr>
          <w:rFonts w:ascii="Arial Narrow" w:hAnsi="Arial Narrow" w:cs="Arial"/>
          <w:szCs w:val="16"/>
        </w:rPr>
        <w:t>Projektová  dokumentácia  bola  vypracovaná  podľa  platných  noriem  STN  a  preto  aj  montážne  práce  je  nutné  previesť  v  súlade  s  týmito  normami  ako  aj  montážnymi  pokynmi.</w:t>
      </w:r>
    </w:p>
    <w:p w14:paraId="4B6AD56D" w14:textId="77777777" w:rsidR="00C43832" w:rsidRDefault="00AB4009" w:rsidP="00C43832">
      <w:pPr>
        <w:tabs>
          <w:tab w:val="left" w:pos="8505"/>
        </w:tabs>
        <w:spacing w:before="120" w:after="240" w:line="240" w:lineRule="auto"/>
        <w:rPr>
          <w:rFonts w:ascii="Arial Narrow" w:hAnsi="Arial Narrow" w:cs="Arial"/>
          <w:szCs w:val="16"/>
        </w:rPr>
      </w:pPr>
      <w:r w:rsidRPr="00711835">
        <w:rPr>
          <w:rFonts w:ascii="Arial Narrow" w:hAnsi="Arial Narrow" w:cs="Arial"/>
          <w:szCs w:val="16"/>
        </w:rPr>
        <w:t>0</w:t>
      </w:r>
      <w:r w:rsidR="00DA0B58" w:rsidRPr="00711835">
        <w:rPr>
          <w:rFonts w:ascii="Arial Narrow" w:hAnsi="Arial Narrow" w:cs="Arial"/>
          <w:szCs w:val="16"/>
        </w:rPr>
        <w:t>4</w:t>
      </w:r>
      <w:r w:rsidRPr="00711835">
        <w:rPr>
          <w:rFonts w:ascii="Arial Narrow" w:hAnsi="Arial Narrow" w:cs="Arial"/>
          <w:szCs w:val="16"/>
        </w:rPr>
        <w:t>/202</w:t>
      </w:r>
      <w:r w:rsidR="00DA0B58" w:rsidRPr="00711835">
        <w:rPr>
          <w:rFonts w:ascii="Arial Narrow" w:hAnsi="Arial Narrow" w:cs="Arial"/>
          <w:szCs w:val="16"/>
        </w:rPr>
        <w:t>2</w:t>
      </w:r>
      <w:r w:rsidR="001A2BD6" w:rsidRPr="00711835">
        <w:rPr>
          <w:rFonts w:ascii="Arial Narrow" w:hAnsi="Arial Narrow" w:cs="Arial"/>
          <w:szCs w:val="16"/>
        </w:rPr>
        <w:tab/>
      </w:r>
      <w:r w:rsidRPr="00711835">
        <w:rPr>
          <w:rFonts w:ascii="Arial Narrow" w:hAnsi="Arial Narrow" w:cs="Arial"/>
          <w:szCs w:val="16"/>
        </w:rPr>
        <w:t>Vypracoval: Ing. Ján Kišeľa</w:t>
      </w:r>
      <w:bookmarkStart w:id="18" w:name="_Hlk62838136"/>
      <w:bookmarkEnd w:id="3"/>
    </w:p>
    <w:p w14:paraId="1F8FB68A" w14:textId="3DC8622B" w:rsidR="003F3831" w:rsidRPr="00711835" w:rsidRDefault="00AB4009" w:rsidP="00C43832">
      <w:pPr>
        <w:tabs>
          <w:tab w:val="left" w:pos="8505"/>
        </w:tabs>
        <w:spacing w:before="120" w:after="240" w:line="240" w:lineRule="auto"/>
        <w:rPr>
          <w:rFonts w:ascii="Arial Narrow" w:hAnsi="Arial Narrow" w:cs="Arial"/>
          <w:b/>
          <w:bCs/>
          <w:sz w:val="20"/>
          <w:szCs w:val="32"/>
        </w:rPr>
      </w:pPr>
      <w:r w:rsidRPr="00711835">
        <w:rPr>
          <w:rFonts w:ascii="Arial Narrow" w:hAnsi="Arial Narrow" w:cs="Arial"/>
          <w:b/>
          <w:bCs/>
          <w:sz w:val="20"/>
          <w:szCs w:val="32"/>
        </w:rPr>
        <w:lastRenderedPageBreak/>
        <w:t>PRÍLOHA Č.1: Protokol o určení vonkajších vplyvov v zmysle STN 33 2000-5-51</w:t>
      </w:r>
      <w:r w:rsidR="00A22F76" w:rsidRPr="00711835">
        <w:rPr>
          <w:rFonts w:ascii="Arial Narrow" w:hAnsi="Arial Narrow" w:cs="Arial"/>
          <w:b/>
          <w:bCs/>
          <w:sz w:val="20"/>
          <w:szCs w:val="32"/>
        </w:rPr>
        <w:t xml:space="preserve"> </w:t>
      </w:r>
      <w:r w:rsidRPr="00711835">
        <w:rPr>
          <w:rFonts w:ascii="Arial Narrow" w:hAnsi="Arial Narrow" w:cs="Arial"/>
          <w:b/>
          <w:bCs/>
          <w:sz w:val="20"/>
          <w:szCs w:val="32"/>
        </w:rPr>
        <w:t xml:space="preserve">vypracovaný odbornou komisiou  </w:t>
      </w:r>
    </w:p>
    <w:p w14:paraId="160A3C42" w14:textId="403E8AE6" w:rsidR="00AB4009" w:rsidRPr="00711835" w:rsidRDefault="00AB4009" w:rsidP="00A22F76">
      <w:pPr>
        <w:pStyle w:val="Zoznamobrzkov"/>
        <w:ind w:left="1080" w:hanging="1080"/>
        <w:rPr>
          <w:rFonts w:ascii="Arial Narrow" w:hAnsi="Arial Narrow" w:cs="Arial"/>
          <w:sz w:val="18"/>
          <w:szCs w:val="18"/>
        </w:rPr>
      </w:pPr>
      <w:r w:rsidRPr="00711835">
        <w:rPr>
          <w:rFonts w:ascii="Arial Narrow" w:hAnsi="Arial Narrow" w:cs="Arial"/>
          <w:sz w:val="18"/>
          <w:szCs w:val="18"/>
        </w:rPr>
        <w:t xml:space="preserve">v Bratislave </w:t>
      </w:r>
      <w:r w:rsidR="00DA0B58" w:rsidRPr="00711835">
        <w:rPr>
          <w:rFonts w:ascii="Arial Narrow" w:hAnsi="Arial Narrow" w:cs="Arial"/>
          <w:sz w:val="18"/>
          <w:szCs w:val="18"/>
        </w:rPr>
        <w:t>2</w:t>
      </w:r>
      <w:r w:rsidR="00C43832">
        <w:rPr>
          <w:rFonts w:ascii="Arial Narrow" w:hAnsi="Arial Narrow" w:cs="Arial"/>
          <w:sz w:val="18"/>
          <w:szCs w:val="18"/>
        </w:rPr>
        <w:t>8</w:t>
      </w:r>
      <w:r w:rsidRPr="00711835">
        <w:rPr>
          <w:rFonts w:ascii="Arial Narrow" w:hAnsi="Arial Narrow" w:cs="Arial"/>
          <w:sz w:val="18"/>
          <w:szCs w:val="18"/>
        </w:rPr>
        <w:t>.0</w:t>
      </w:r>
      <w:r w:rsidR="00C43832">
        <w:rPr>
          <w:rFonts w:ascii="Arial Narrow" w:hAnsi="Arial Narrow" w:cs="Arial"/>
          <w:sz w:val="18"/>
          <w:szCs w:val="18"/>
        </w:rPr>
        <w:t>2</w:t>
      </w:r>
      <w:r w:rsidRPr="00711835">
        <w:rPr>
          <w:rFonts w:ascii="Arial Narrow" w:hAnsi="Arial Narrow" w:cs="Arial"/>
          <w:sz w:val="18"/>
          <w:szCs w:val="18"/>
        </w:rPr>
        <w:t>.202</w:t>
      </w:r>
      <w:r w:rsidR="00C43832">
        <w:rPr>
          <w:rFonts w:ascii="Arial Narrow" w:hAnsi="Arial Narrow" w:cs="Arial"/>
          <w:sz w:val="18"/>
          <w:szCs w:val="18"/>
        </w:rPr>
        <w:t>3</w:t>
      </w:r>
    </w:p>
    <w:p w14:paraId="21B66D92" w14:textId="53656BA2" w:rsidR="00AB4009" w:rsidRPr="00711835" w:rsidRDefault="00AB4009" w:rsidP="00AB4009">
      <w:pPr>
        <w:rPr>
          <w:rFonts w:ascii="Arial Narrow" w:hAnsi="Arial Narrow" w:cs="Arial"/>
          <w:b/>
        </w:rPr>
      </w:pPr>
      <w:r w:rsidRPr="00711835">
        <w:rPr>
          <w:rFonts w:ascii="Arial Narrow" w:hAnsi="Arial Narrow" w:cs="Arial"/>
          <w:b/>
        </w:rPr>
        <w:t>Zloženie komisie:</w:t>
      </w:r>
    </w:p>
    <w:p w14:paraId="6E96395A" w14:textId="0C75CD03" w:rsidR="00AB4009" w:rsidRPr="00711835" w:rsidRDefault="00AB4009" w:rsidP="00AB4009">
      <w:pPr>
        <w:rPr>
          <w:rFonts w:ascii="Arial Narrow" w:hAnsi="Arial Narrow" w:cs="Arial"/>
        </w:rPr>
      </w:pPr>
      <w:r w:rsidRPr="00711835">
        <w:rPr>
          <w:rFonts w:ascii="Arial Narrow" w:hAnsi="Arial Narrow" w:cs="Arial"/>
        </w:rPr>
        <w:t xml:space="preserve">predseda:        </w:t>
      </w:r>
      <w:r w:rsidRPr="00711835">
        <w:rPr>
          <w:rFonts w:ascii="Arial Narrow" w:hAnsi="Arial Narrow" w:cs="Arial"/>
        </w:rPr>
        <w:tab/>
      </w:r>
      <w:r w:rsidR="00E70EE8" w:rsidRPr="00711835">
        <w:rPr>
          <w:rFonts w:ascii="Arial Narrow" w:hAnsi="Arial Narrow" w:cs="Arial"/>
        </w:rPr>
        <w:t>Ing. arch Ivor MEČIAR, ArtD.</w:t>
      </w:r>
      <w:r w:rsidR="00E70EE8" w:rsidRPr="00711835">
        <w:rPr>
          <w:rFonts w:ascii="Arial Narrow" w:hAnsi="Arial Narrow" w:cs="Arial"/>
        </w:rPr>
        <w:tab/>
      </w:r>
      <w:r w:rsidR="00DA0B58" w:rsidRPr="00711835">
        <w:rPr>
          <w:rFonts w:ascii="Arial Narrow" w:hAnsi="Arial Narrow" w:cs="Arial"/>
        </w:rPr>
        <w:tab/>
      </w:r>
      <w:r w:rsidRPr="00711835">
        <w:rPr>
          <w:rFonts w:ascii="Arial Narrow" w:hAnsi="Arial Narrow" w:cs="Arial"/>
        </w:rPr>
        <w:t xml:space="preserve">– </w:t>
      </w:r>
      <w:r w:rsidR="00E70EE8" w:rsidRPr="00711835">
        <w:rPr>
          <w:rFonts w:ascii="Arial Narrow" w:hAnsi="Arial Narrow" w:cs="Arial"/>
        </w:rPr>
        <w:t>hlavný inžinier projektu</w:t>
      </w:r>
      <w:r w:rsidRPr="00711835">
        <w:rPr>
          <w:rFonts w:ascii="Arial Narrow" w:hAnsi="Arial Narrow" w:cs="Arial"/>
        </w:rPr>
        <w:t xml:space="preserve"> </w:t>
      </w:r>
    </w:p>
    <w:p w14:paraId="14231E32" w14:textId="3A63818E" w:rsidR="00AB4009" w:rsidRPr="00711835" w:rsidRDefault="00AB4009" w:rsidP="00AB4009">
      <w:pPr>
        <w:ind w:left="708" w:firstLine="708"/>
        <w:rPr>
          <w:rFonts w:ascii="Arial Narrow" w:hAnsi="Arial Narrow" w:cs="Arial"/>
        </w:rPr>
      </w:pPr>
      <w:r w:rsidRPr="00711835">
        <w:rPr>
          <w:rFonts w:ascii="Arial Narrow" w:hAnsi="Arial Narrow" w:cs="Arial"/>
        </w:rPr>
        <w:t>Ing. Marek Gešnábel</w:t>
      </w:r>
      <w:r w:rsidR="00E70EE8" w:rsidRPr="00711835">
        <w:rPr>
          <w:rFonts w:ascii="Arial Narrow" w:hAnsi="Arial Narrow" w:cs="Arial"/>
        </w:rPr>
        <w:tab/>
      </w:r>
      <w:r w:rsidRPr="00711835">
        <w:rPr>
          <w:rFonts w:ascii="Arial Narrow" w:hAnsi="Arial Narrow" w:cs="Arial"/>
        </w:rPr>
        <w:tab/>
      </w:r>
      <w:r w:rsidR="00C43832">
        <w:rPr>
          <w:rFonts w:ascii="Arial Narrow" w:hAnsi="Arial Narrow" w:cs="Arial"/>
        </w:rPr>
        <w:tab/>
      </w:r>
      <w:r w:rsidRPr="00711835">
        <w:rPr>
          <w:rFonts w:ascii="Arial Narrow" w:hAnsi="Arial Narrow" w:cs="Arial"/>
        </w:rPr>
        <w:t>– projektant elektro</w:t>
      </w:r>
    </w:p>
    <w:p w14:paraId="224A183E" w14:textId="7DAE6BA4" w:rsidR="00AB4009" w:rsidRPr="00711835" w:rsidRDefault="00A23301" w:rsidP="00AB4009">
      <w:pPr>
        <w:ind w:left="708" w:firstLine="708"/>
        <w:rPr>
          <w:rFonts w:ascii="Arial Narrow" w:hAnsi="Arial Narrow" w:cs="Arial"/>
        </w:rPr>
      </w:pPr>
      <w:r w:rsidRPr="00711835">
        <w:rPr>
          <w:rFonts w:ascii="Arial Narrow" w:hAnsi="Arial Narrow" w:cs="Arial"/>
        </w:rPr>
        <w:t>Ing. Ján Kišeľa</w:t>
      </w:r>
      <w:r w:rsidRPr="00711835">
        <w:rPr>
          <w:rFonts w:ascii="Arial Narrow" w:hAnsi="Arial Narrow" w:cs="Arial"/>
        </w:rPr>
        <w:tab/>
      </w:r>
      <w:r w:rsidRPr="00711835">
        <w:rPr>
          <w:rFonts w:ascii="Arial Narrow" w:hAnsi="Arial Narrow" w:cs="Arial"/>
        </w:rPr>
        <w:tab/>
      </w:r>
      <w:r w:rsidR="00E70EE8" w:rsidRPr="00711835">
        <w:rPr>
          <w:rFonts w:ascii="Arial Narrow" w:hAnsi="Arial Narrow" w:cs="Arial"/>
        </w:rPr>
        <w:tab/>
      </w:r>
      <w:r w:rsidRPr="00711835">
        <w:rPr>
          <w:rFonts w:ascii="Arial Narrow" w:hAnsi="Arial Narrow" w:cs="Arial"/>
        </w:rPr>
        <w:t>– projektant elektro</w:t>
      </w:r>
    </w:p>
    <w:tbl>
      <w:tblPr>
        <w:tblW w:w="9923" w:type="dxa"/>
        <w:tblInd w:w="-5" w:type="dxa"/>
        <w:tblLayout w:type="fixed"/>
        <w:tblLook w:val="04A0" w:firstRow="1" w:lastRow="0" w:firstColumn="1" w:lastColumn="0" w:noHBand="0" w:noVBand="1"/>
      </w:tblPr>
      <w:tblGrid>
        <w:gridCol w:w="1843"/>
        <w:gridCol w:w="5245"/>
        <w:gridCol w:w="1134"/>
        <w:gridCol w:w="142"/>
        <w:gridCol w:w="1559"/>
      </w:tblGrid>
      <w:tr w:rsidR="00AB4009" w:rsidRPr="00711835" w14:paraId="091E9880" w14:textId="77777777" w:rsidTr="00A22F76">
        <w:tc>
          <w:tcPr>
            <w:tcW w:w="1843"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F90BF38" w14:textId="77777777" w:rsidR="00AB4009" w:rsidRPr="00711835" w:rsidRDefault="00AB4009" w:rsidP="00A22F76">
            <w:pPr>
              <w:rPr>
                <w:rFonts w:ascii="Arial Narrow" w:hAnsi="Arial Narrow" w:cs="Arial"/>
              </w:rPr>
            </w:pPr>
            <w:r w:rsidRPr="00711835">
              <w:rPr>
                <w:rFonts w:ascii="Arial Narrow" w:hAnsi="Arial Narrow" w:cs="Arial"/>
              </w:rPr>
              <w:t>Názov projektu</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9A721EA" w14:textId="2EF5B051" w:rsidR="001402B5" w:rsidRPr="00711835" w:rsidRDefault="001402B5" w:rsidP="00A22F76">
            <w:pPr>
              <w:rPr>
                <w:rFonts w:ascii="Arial Narrow" w:hAnsi="Arial Narrow" w:cs="Arial"/>
                <w:b/>
                <w:sz w:val="28"/>
              </w:rPr>
            </w:pPr>
            <w:r w:rsidRPr="00711835">
              <w:rPr>
                <w:rFonts w:ascii="Arial Narrow" w:hAnsi="Arial Narrow" w:cs="Arial"/>
                <w:b/>
                <w:sz w:val="28"/>
              </w:rPr>
              <w:t xml:space="preserve">CHOVNÁ HALA PRE KURY S VOĽNÝM VÝBEHOM, </w:t>
            </w:r>
            <w:r w:rsidR="00DA0B58" w:rsidRPr="00711835">
              <w:rPr>
                <w:rFonts w:ascii="Arial Narrow" w:hAnsi="Arial Narrow" w:cs="Arial"/>
                <w:b/>
                <w:sz w:val="28"/>
              </w:rPr>
              <w:t>Dolné Trhovište</w:t>
            </w:r>
            <w:r w:rsidRPr="00711835">
              <w:rPr>
                <w:rFonts w:ascii="Arial Narrow" w:hAnsi="Arial Narrow" w:cs="Arial"/>
                <w:b/>
                <w:sz w:val="28"/>
              </w:rPr>
              <w:t xml:space="preserve"> </w:t>
            </w:r>
          </w:p>
          <w:p w14:paraId="2AA6536D" w14:textId="6F5FF2BC" w:rsidR="00AB4009" w:rsidRPr="00711835" w:rsidRDefault="00DA0B58" w:rsidP="00A22F76">
            <w:pPr>
              <w:rPr>
                <w:rFonts w:ascii="Arial Narrow" w:hAnsi="Arial Narrow" w:cs="Arial"/>
                <w:b/>
                <w:bCs/>
              </w:rPr>
            </w:pPr>
            <w:r w:rsidRPr="00711835">
              <w:rPr>
                <w:rFonts w:ascii="Arial Narrow" w:hAnsi="Arial Narrow" w:cs="Arial"/>
                <w:b/>
                <w:bCs/>
                <w:sz w:val="18"/>
                <w:szCs w:val="28"/>
              </w:rPr>
              <w:t>SO-06 Hala - elektroinštalácia, bleskozvod</w:t>
            </w:r>
          </w:p>
        </w:tc>
        <w:tc>
          <w:tcPr>
            <w:tcW w:w="1276" w:type="dxa"/>
            <w:gridSpan w:val="2"/>
            <w:tcBorders>
              <w:top w:val="single" w:sz="4" w:space="0" w:color="auto"/>
              <w:left w:val="single" w:sz="4" w:space="0" w:color="auto"/>
              <w:bottom w:val="single" w:sz="4" w:space="0" w:color="auto"/>
              <w:right w:val="nil"/>
            </w:tcBorders>
            <w:vAlign w:val="center"/>
            <w:hideMark/>
          </w:tcPr>
          <w:p w14:paraId="49DB528A" w14:textId="77777777" w:rsidR="00AB4009" w:rsidRPr="00711835" w:rsidRDefault="00AB4009" w:rsidP="00A22F76">
            <w:pPr>
              <w:rPr>
                <w:rFonts w:ascii="Arial Narrow" w:hAnsi="Arial Narrow" w:cs="Arial"/>
              </w:rPr>
            </w:pPr>
            <w:r w:rsidRPr="00711835">
              <w:rPr>
                <w:rFonts w:ascii="Arial Narrow" w:hAnsi="Arial Narrow" w:cs="Arial"/>
              </w:rPr>
              <w:t>Číslo projektu</w:t>
            </w:r>
          </w:p>
        </w:tc>
        <w:tc>
          <w:tcPr>
            <w:tcW w:w="1559" w:type="dxa"/>
            <w:tcBorders>
              <w:top w:val="single" w:sz="4" w:space="0" w:color="auto"/>
              <w:left w:val="nil"/>
              <w:bottom w:val="single" w:sz="4" w:space="0" w:color="auto"/>
              <w:right w:val="single" w:sz="4" w:space="0" w:color="auto"/>
            </w:tcBorders>
            <w:vAlign w:val="center"/>
            <w:hideMark/>
          </w:tcPr>
          <w:p w14:paraId="7DFA5F15" w14:textId="22BC9CA4" w:rsidR="00AB4009" w:rsidRPr="00711835" w:rsidRDefault="001A4420" w:rsidP="00A22F76">
            <w:pPr>
              <w:jc w:val="right"/>
              <w:rPr>
                <w:rFonts w:ascii="Arial Narrow" w:hAnsi="Arial Narrow" w:cs="Arial"/>
              </w:rPr>
            </w:pPr>
            <w:r w:rsidRPr="00711835">
              <w:rPr>
                <w:rFonts w:ascii="Arial Narrow" w:hAnsi="Arial Narrow" w:cs="Arial"/>
              </w:rPr>
              <w:t>1</w:t>
            </w:r>
            <w:r w:rsidR="009B6E04" w:rsidRPr="00711835">
              <w:rPr>
                <w:rFonts w:ascii="Arial Narrow" w:hAnsi="Arial Narrow" w:cs="Arial"/>
              </w:rPr>
              <w:t>459</w:t>
            </w:r>
            <w:r w:rsidRPr="00711835">
              <w:rPr>
                <w:rFonts w:ascii="Arial Narrow" w:hAnsi="Arial Narrow" w:cs="Arial"/>
              </w:rPr>
              <w:t>-2</w:t>
            </w:r>
            <w:r w:rsidR="009B6E04" w:rsidRPr="00711835">
              <w:rPr>
                <w:rFonts w:ascii="Arial Narrow" w:hAnsi="Arial Narrow" w:cs="Arial"/>
              </w:rPr>
              <w:t>2</w:t>
            </w:r>
          </w:p>
        </w:tc>
      </w:tr>
      <w:tr w:rsidR="00AB4009" w:rsidRPr="00711835" w14:paraId="3A860D73" w14:textId="77777777" w:rsidTr="00A22F76">
        <w:tc>
          <w:tcPr>
            <w:tcW w:w="1843"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75CD2151" w14:textId="77777777" w:rsidR="00AB4009" w:rsidRPr="00711835" w:rsidRDefault="00AB4009" w:rsidP="00A22F76">
            <w:pPr>
              <w:rPr>
                <w:rFonts w:ascii="Arial Narrow" w:hAnsi="Arial Narrow" w:cs="Arial"/>
              </w:rPr>
            </w:pPr>
            <w:r w:rsidRPr="00711835">
              <w:rPr>
                <w:rFonts w:ascii="Arial Narrow" w:hAnsi="Arial Narrow" w:cs="Arial"/>
              </w:rPr>
              <w:t>Pracovný názov</w:t>
            </w:r>
          </w:p>
        </w:tc>
        <w:tc>
          <w:tcPr>
            <w:tcW w:w="8080" w:type="dxa"/>
            <w:gridSpan w:val="4"/>
            <w:tcBorders>
              <w:top w:val="single" w:sz="4" w:space="0" w:color="auto"/>
              <w:left w:val="single" w:sz="4" w:space="0" w:color="auto"/>
              <w:bottom w:val="single" w:sz="4" w:space="0" w:color="auto"/>
              <w:right w:val="single" w:sz="4" w:space="0" w:color="auto"/>
            </w:tcBorders>
            <w:vAlign w:val="center"/>
            <w:hideMark/>
          </w:tcPr>
          <w:p w14:paraId="598410D1" w14:textId="2001EF2E" w:rsidR="00AB4009" w:rsidRPr="00711835" w:rsidRDefault="00AB4009" w:rsidP="00A22F76">
            <w:pPr>
              <w:rPr>
                <w:rFonts w:ascii="Arial Narrow" w:hAnsi="Arial Narrow" w:cs="Arial"/>
              </w:rPr>
            </w:pPr>
            <w:r w:rsidRPr="00711835">
              <w:rPr>
                <w:rFonts w:ascii="Arial Narrow" w:hAnsi="Arial Narrow" w:cs="Arial"/>
                <w:b/>
              </w:rPr>
              <w:t>„</w:t>
            </w:r>
            <w:r w:rsidR="00DA0B58" w:rsidRPr="00711835">
              <w:rPr>
                <w:rFonts w:ascii="Arial Narrow" w:hAnsi="Arial Narrow" w:cs="Arial"/>
                <w:b/>
              </w:rPr>
              <w:t>Dolné Trhovište</w:t>
            </w:r>
            <w:r w:rsidRPr="00711835">
              <w:rPr>
                <w:rFonts w:ascii="Arial Narrow" w:hAnsi="Arial Narrow" w:cs="Arial"/>
                <w:b/>
              </w:rPr>
              <w:t>“</w:t>
            </w:r>
          </w:p>
        </w:tc>
      </w:tr>
      <w:tr w:rsidR="00AB4009" w:rsidRPr="00711835" w14:paraId="11C7A762" w14:textId="77777777" w:rsidTr="00A22F76">
        <w:tc>
          <w:tcPr>
            <w:tcW w:w="1843"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43BEC15B" w14:textId="77777777" w:rsidR="00AB4009" w:rsidRPr="00711835" w:rsidRDefault="00AB4009" w:rsidP="00A22F76">
            <w:pPr>
              <w:rPr>
                <w:rFonts w:ascii="Arial Narrow" w:hAnsi="Arial Narrow" w:cs="Arial"/>
              </w:rPr>
            </w:pPr>
            <w:r w:rsidRPr="00711835">
              <w:rPr>
                <w:rFonts w:ascii="Arial Narrow" w:hAnsi="Arial Narrow" w:cs="Arial"/>
              </w:rPr>
              <w:t>Segment</w:t>
            </w:r>
          </w:p>
        </w:tc>
        <w:tc>
          <w:tcPr>
            <w:tcW w:w="5245" w:type="dxa"/>
            <w:tcBorders>
              <w:top w:val="single" w:sz="4" w:space="0" w:color="auto"/>
              <w:left w:val="single" w:sz="4" w:space="0" w:color="auto"/>
              <w:bottom w:val="single" w:sz="4" w:space="0" w:color="auto"/>
              <w:right w:val="single" w:sz="4" w:space="0" w:color="auto"/>
            </w:tcBorders>
            <w:vAlign w:val="center"/>
            <w:hideMark/>
          </w:tcPr>
          <w:p w14:paraId="080C8BF7" w14:textId="77777777" w:rsidR="00AB4009" w:rsidRPr="00711835" w:rsidRDefault="00AB4009" w:rsidP="00A22F76">
            <w:pPr>
              <w:rPr>
                <w:rFonts w:ascii="Arial Narrow" w:hAnsi="Arial Narrow" w:cs="Arial"/>
              </w:rPr>
            </w:pPr>
            <w:proofErr w:type="spellStart"/>
            <w:r w:rsidRPr="00711835">
              <w:rPr>
                <w:rFonts w:ascii="Arial Narrow" w:hAnsi="Arial Narrow" w:cs="Arial"/>
              </w:rPr>
              <w:t>Development</w:t>
            </w:r>
            <w:proofErr w:type="spellEnd"/>
          </w:p>
        </w:tc>
        <w:tc>
          <w:tcPr>
            <w:tcW w:w="283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4623647" w14:textId="77777777" w:rsidR="00AB4009" w:rsidRPr="00711835" w:rsidRDefault="00AB4009" w:rsidP="00A22F76">
            <w:pPr>
              <w:rPr>
                <w:rFonts w:ascii="Arial Narrow" w:hAnsi="Arial Narrow" w:cs="Arial"/>
              </w:rPr>
            </w:pPr>
            <w:r w:rsidRPr="00711835">
              <w:rPr>
                <w:rFonts w:ascii="Arial Narrow" w:hAnsi="Arial Narrow" w:cs="Arial"/>
              </w:rPr>
              <w:t>Označenie</w:t>
            </w:r>
          </w:p>
          <w:p w14:paraId="26C940CC" w14:textId="4A584FEC" w:rsidR="00AB4009" w:rsidRPr="00711835" w:rsidRDefault="00AB4009" w:rsidP="00A22F76">
            <w:pPr>
              <w:jc w:val="right"/>
              <w:rPr>
                <w:rFonts w:ascii="Arial Narrow" w:hAnsi="Arial Narrow" w:cs="Arial"/>
              </w:rPr>
            </w:pPr>
            <w:r w:rsidRPr="00711835">
              <w:rPr>
                <w:rFonts w:ascii="Arial Narrow" w:hAnsi="Arial Narrow" w:cs="Arial"/>
                <w:b/>
                <w:sz w:val="28"/>
              </w:rPr>
              <w:t>D</w:t>
            </w:r>
            <w:r w:rsidR="00C43832">
              <w:rPr>
                <w:rFonts w:ascii="Arial Narrow" w:hAnsi="Arial Narrow" w:cs="Arial"/>
                <w:b/>
                <w:sz w:val="28"/>
              </w:rPr>
              <w:t>R</w:t>
            </w:r>
            <w:r w:rsidRPr="00711835">
              <w:rPr>
                <w:rFonts w:ascii="Arial Narrow" w:hAnsi="Arial Narrow" w:cs="Arial"/>
                <w:b/>
                <w:sz w:val="28"/>
              </w:rPr>
              <w:t>P</w:t>
            </w:r>
          </w:p>
        </w:tc>
      </w:tr>
      <w:tr w:rsidR="00AB4009" w:rsidRPr="00711835" w14:paraId="261323A7" w14:textId="77777777" w:rsidTr="00A22F76">
        <w:tc>
          <w:tcPr>
            <w:tcW w:w="1843"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336D02D7" w14:textId="77777777" w:rsidR="00AB4009" w:rsidRPr="00711835" w:rsidRDefault="00AB4009" w:rsidP="00A22F76">
            <w:pPr>
              <w:rPr>
                <w:rFonts w:ascii="Arial Narrow" w:hAnsi="Arial Narrow" w:cs="Arial"/>
              </w:rPr>
            </w:pPr>
            <w:r w:rsidRPr="00711835">
              <w:rPr>
                <w:rFonts w:ascii="Arial Narrow" w:hAnsi="Arial Narrow" w:cs="Arial"/>
              </w:rPr>
              <w:t>Stavebník/</w:t>
            </w:r>
            <w:proofErr w:type="spellStart"/>
            <w:r w:rsidRPr="00711835">
              <w:rPr>
                <w:rFonts w:ascii="Arial Narrow" w:hAnsi="Arial Narrow" w:cs="Arial"/>
              </w:rPr>
              <w:t>ivnestor</w:t>
            </w:r>
            <w:proofErr w:type="spellEnd"/>
          </w:p>
        </w:tc>
        <w:tc>
          <w:tcPr>
            <w:tcW w:w="5245" w:type="dxa"/>
            <w:tcBorders>
              <w:top w:val="single" w:sz="4" w:space="0" w:color="auto"/>
              <w:left w:val="single" w:sz="4" w:space="0" w:color="auto"/>
              <w:bottom w:val="single" w:sz="4" w:space="0" w:color="auto"/>
              <w:right w:val="single" w:sz="4" w:space="0" w:color="auto"/>
            </w:tcBorders>
            <w:vAlign w:val="center"/>
            <w:hideMark/>
          </w:tcPr>
          <w:p w14:paraId="7812BA55" w14:textId="7F956EF0" w:rsidR="00AB4009" w:rsidRPr="00711835" w:rsidRDefault="009B6E04" w:rsidP="00A22F76">
            <w:pPr>
              <w:rPr>
                <w:rFonts w:ascii="Arial Narrow" w:hAnsi="Arial Narrow" w:cs="Arial"/>
              </w:rPr>
            </w:pPr>
            <w:r w:rsidRPr="00711835">
              <w:rPr>
                <w:rFonts w:ascii="Arial Narrow" w:hAnsi="Arial Narrow" w:cs="Arial"/>
              </w:rPr>
              <w:t>FOOD FARM s.r.o., Piešťanská 3, 917 03 Trnava</w:t>
            </w:r>
          </w:p>
        </w:tc>
        <w:tc>
          <w:tcPr>
            <w:tcW w:w="2835" w:type="dxa"/>
            <w:gridSpan w:val="3"/>
            <w:vMerge/>
            <w:tcBorders>
              <w:top w:val="single" w:sz="4" w:space="0" w:color="auto"/>
              <w:left w:val="single" w:sz="4" w:space="0" w:color="auto"/>
              <w:bottom w:val="single" w:sz="4" w:space="0" w:color="auto"/>
              <w:right w:val="single" w:sz="4" w:space="0" w:color="auto"/>
            </w:tcBorders>
            <w:vAlign w:val="center"/>
            <w:hideMark/>
          </w:tcPr>
          <w:p w14:paraId="018352FB" w14:textId="77777777" w:rsidR="00AB4009" w:rsidRPr="00711835" w:rsidRDefault="00AB4009" w:rsidP="00A22F76">
            <w:pPr>
              <w:rPr>
                <w:rFonts w:ascii="Arial Narrow" w:hAnsi="Arial Narrow" w:cs="Arial"/>
              </w:rPr>
            </w:pPr>
          </w:p>
        </w:tc>
      </w:tr>
      <w:tr w:rsidR="00AB4009" w:rsidRPr="00711835" w14:paraId="0DD26862" w14:textId="77777777" w:rsidTr="00A22F76">
        <w:tc>
          <w:tcPr>
            <w:tcW w:w="1843"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474B878C" w14:textId="77777777" w:rsidR="00AB4009" w:rsidRPr="00711835" w:rsidRDefault="00AB4009" w:rsidP="00A22F76">
            <w:pPr>
              <w:rPr>
                <w:rFonts w:ascii="Arial Narrow" w:hAnsi="Arial Narrow" w:cs="Arial"/>
              </w:rPr>
            </w:pPr>
            <w:r w:rsidRPr="00711835">
              <w:rPr>
                <w:rFonts w:ascii="Arial Narrow" w:hAnsi="Arial Narrow" w:cs="Arial"/>
              </w:rPr>
              <w:t>Stupeň</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79BEEF2" w14:textId="011E5422" w:rsidR="00AB4009" w:rsidRPr="00711835" w:rsidRDefault="00AB4009" w:rsidP="00A22F76">
            <w:pPr>
              <w:rPr>
                <w:rFonts w:ascii="Arial Narrow" w:hAnsi="Arial Narrow" w:cs="Arial"/>
              </w:rPr>
            </w:pPr>
            <w:r w:rsidRPr="00711835">
              <w:rPr>
                <w:rFonts w:ascii="Arial Narrow" w:hAnsi="Arial Narrow" w:cs="Arial"/>
              </w:rPr>
              <w:t xml:space="preserve">Dokumentácia pre </w:t>
            </w:r>
            <w:r w:rsidR="00DA4AD1">
              <w:rPr>
                <w:rFonts w:ascii="Arial Narrow" w:hAnsi="Arial Narrow" w:cs="Arial"/>
              </w:rPr>
              <w:t>realizáciu stavby</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2A9D6A" w14:textId="77777777" w:rsidR="00AB4009" w:rsidRPr="00711835" w:rsidRDefault="00AB4009" w:rsidP="00A22F76">
            <w:pPr>
              <w:rPr>
                <w:rFonts w:ascii="Arial Narrow" w:hAnsi="Arial Narrow" w:cs="Arial"/>
              </w:rPr>
            </w:pPr>
            <w:r w:rsidRPr="00711835">
              <w:rPr>
                <w:rFonts w:ascii="Arial Narrow" w:hAnsi="Arial Narrow" w:cs="Arial"/>
              </w:rPr>
              <w:t>Dátum</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21E5F41B" w14:textId="2B064379" w:rsidR="00AB4009" w:rsidRPr="00711835" w:rsidRDefault="009B6E04" w:rsidP="00A22F76">
            <w:pPr>
              <w:rPr>
                <w:rFonts w:ascii="Arial Narrow" w:hAnsi="Arial Narrow" w:cs="Arial"/>
              </w:rPr>
            </w:pPr>
            <w:r w:rsidRPr="00711835">
              <w:rPr>
                <w:rFonts w:ascii="Arial Narrow" w:hAnsi="Arial Narrow" w:cs="Arial"/>
              </w:rPr>
              <w:t>2</w:t>
            </w:r>
            <w:r w:rsidR="00DA4AD1">
              <w:rPr>
                <w:rFonts w:ascii="Arial Narrow" w:hAnsi="Arial Narrow" w:cs="Arial"/>
              </w:rPr>
              <w:t>8</w:t>
            </w:r>
            <w:r w:rsidR="008B1579" w:rsidRPr="00711835">
              <w:rPr>
                <w:rFonts w:ascii="Arial Narrow" w:hAnsi="Arial Narrow" w:cs="Arial"/>
              </w:rPr>
              <w:t>.0</w:t>
            </w:r>
            <w:r w:rsidR="00DA4AD1">
              <w:rPr>
                <w:rFonts w:ascii="Arial Narrow" w:hAnsi="Arial Narrow" w:cs="Arial"/>
              </w:rPr>
              <w:t>2</w:t>
            </w:r>
            <w:r w:rsidR="008B1579" w:rsidRPr="00711835">
              <w:rPr>
                <w:rFonts w:ascii="Arial Narrow" w:hAnsi="Arial Narrow" w:cs="Arial"/>
              </w:rPr>
              <w:t>.202</w:t>
            </w:r>
            <w:r w:rsidR="00DA4AD1">
              <w:rPr>
                <w:rFonts w:ascii="Arial Narrow" w:hAnsi="Arial Narrow" w:cs="Arial"/>
              </w:rPr>
              <w:t>3</w:t>
            </w:r>
          </w:p>
        </w:tc>
      </w:tr>
    </w:tbl>
    <w:p w14:paraId="5BFB3065" w14:textId="77777777" w:rsidR="00AB4009" w:rsidRPr="00711835" w:rsidRDefault="00AB4009" w:rsidP="00AB4009">
      <w:pPr>
        <w:keepNext/>
        <w:tabs>
          <w:tab w:val="left" w:pos="1560"/>
          <w:tab w:val="left" w:pos="3119"/>
        </w:tabs>
        <w:ind w:right="-709"/>
        <w:rPr>
          <w:rFonts w:ascii="Arial Narrow" w:hAnsi="Arial Narrow" w:cs="Arial"/>
          <w:i/>
          <w:sz w:val="18"/>
          <w:szCs w:val="18"/>
        </w:rPr>
      </w:pPr>
      <w:r w:rsidRPr="00711835">
        <w:rPr>
          <w:rFonts w:ascii="Arial Narrow" w:hAnsi="Arial Narrow" w:cs="Arial"/>
          <w:b/>
          <w:bCs/>
        </w:rPr>
        <w:tab/>
        <w:t xml:space="preserve">            </w:t>
      </w:r>
    </w:p>
    <w:p w14:paraId="4E7C86C1" w14:textId="77777777" w:rsidR="00AB4009" w:rsidRPr="00711835" w:rsidRDefault="00AB4009" w:rsidP="00AB4009">
      <w:pPr>
        <w:rPr>
          <w:rFonts w:ascii="Arial Narrow" w:hAnsi="Arial Narrow" w:cs="Arial"/>
          <w:i/>
          <w:szCs w:val="16"/>
        </w:rPr>
      </w:pPr>
      <w:r w:rsidRPr="00711835">
        <w:rPr>
          <w:rFonts w:ascii="Arial Narrow" w:hAnsi="Arial Narrow" w:cs="Arial"/>
          <w:i/>
          <w:szCs w:val="16"/>
          <w:u w:val="single"/>
        </w:rPr>
        <w:t>Podklady použité na vypracovanie protokolu:</w:t>
      </w:r>
      <w:r w:rsidRPr="00711835">
        <w:rPr>
          <w:rFonts w:ascii="Arial Narrow" w:hAnsi="Arial Narrow" w:cs="Arial"/>
          <w:i/>
          <w:szCs w:val="16"/>
        </w:rPr>
        <w:t xml:space="preserve"> Pre vypracovanie protokolu boli použité vyhláška 508/2009 Z.z. a norma STN 33 2000-5-51, Projekt stavby, Technologické zariadenia v riešených priestoroch.</w:t>
      </w:r>
    </w:p>
    <w:p w14:paraId="1A4A81D1" w14:textId="77777777" w:rsidR="00AB4009" w:rsidRPr="00711835" w:rsidRDefault="00AB4009" w:rsidP="00AB4009">
      <w:pPr>
        <w:spacing w:line="240" w:lineRule="atLeast"/>
        <w:ind w:right="-2"/>
        <w:rPr>
          <w:rFonts w:ascii="Arial Narrow" w:hAnsi="Arial Narrow" w:cs="Arial"/>
          <w:i/>
          <w:szCs w:val="16"/>
          <w:u w:val="single"/>
        </w:rPr>
      </w:pPr>
      <w:r w:rsidRPr="00711835">
        <w:rPr>
          <w:rFonts w:ascii="Arial Narrow" w:hAnsi="Arial Narrow" w:cs="Arial"/>
          <w:i/>
          <w:szCs w:val="16"/>
          <w:u w:val="single"/>
        </w:rPr>
        <w:t>Popis technologického zariadenia:</w:t>
      </w:r>
    </w:p>
    <w:p w14:paraId="3762F163" w14:textId="77777777" w:rsidR="00AB4009" w:rsidRPr="00711835" w:rsidRDefault="00AB4009" w:rsidP="00AB4009">
      <w:pPr>
        <w:spacing w:line="240" w:lineRule="atLeast"/>
        <w:ind w:right="-2"/>
        <w:rPr>
          <w:rFonts w:ascii="Arial Narrow" w:hAnsi="Arial Narrow" w:cs="Arial"/>
          <w:i/>
          <w:szCs w:val="16"/>
        </w:rPr>
      </w:pPr>
      <w:r w:rsidRPr="00711835">
        <w:rPr>
          <w:rFonts w:ascii="Arial Narrow" w:hAnsi="Arial Narrow" w:cs="Arial"/>
          <w:i/>
          <w:szCs w:val="16"/>
        </w:rPr>
        <w:t>Elektroinštalácia vo vnútorných priestoroch a vo vonkajšom prostredí s pôsobením všetkých klimatických vplyvov mierneho pásma.</w:t>
      </w:r>
    </w:p>
    <w:p w14:paraId="69D34139" w14:textId="77777777" w:rsidR="00AB4009" w:rsidRPr="00711835" w:rsidRDefault="00AB4009" w:rsidP="00AB4009">
      <w:pPr>
        <w:spacing w:line="240" w:lineRule="atLeast"/>
        <w:ind w:right="-2"/>
        <w:rPr>
          <w:rFonts w:ascii="Arial Narrow" w:hAnsi="Arial Narrow" w:cs="Arial"/>
          <w:i/>
          <w:szCs w:val="16"/>
          <w:u w:val="single"/>
        </w:rPr>
      </w:pPr>
      <w:r w:rsidRPr="00711835">
        <w:rPr>
          <w:rFonts w:ascii="Arial Narrow" w:hAnsi="Arial Narrow" w:cs="Arial"/>
          <w:i/>
          <w:szCs w:val="16"/>
          <w:u w:val="single"/>
        </w:rPr>
        <w:t>Rozhodnutie komisie:</w:t>
      </w:r>
    </w:p>
    <w:p w14:paraId="687A14E0" w14:textId="77777777" w:rsidR="00AB4009" w:rsidRPr="00711835" w:rsidRDefault="00AB4009" w:rsidP="00AB4009">
      <w:pPr>
        <w:spacing w:line="240" w:lineRule="atLeast"/>
        <w:ind w:right="-2"/>
        <w:rPr>
          <w:rFonts w:ascii="Arial Narrow" w:hAnsi="Arial Narrow" w:cs="Arial"/>
          <w:i/>
          <w:szCs w:val="16"/>
        </w:rPr>
      </w:pPr>
      <w:r w:rsidRPr="00711835">
        <w:rPr>
          <w:rFonts w:ascii="Arial Narrow" w:hAnsi="Arial Narrow" w:cs="Arial"/>
          <w:i/>
          <w:szCs w:val="16"/>
        </w:rPr>
        <w:t>Na základe predložených podkladov a po uvážení všetkých okolností súvisiacich s prevádzkou zariadenia, komisia stanovila prostredie v zmysle STN 33 2000-5-51 na:</w:t>
      </w:r>
    </w:p>
    <w:p w14:paraId="2E7FC82B" w14:textId="77777777" w:rsidR="00AB4009" w:rsidRPr="00711835" w:rsidRDefault="00AB4009" w:rsidP="00AB4009">
      <w:pPr>
        <w:spacing w:line="240" w:lineRule="atLeast"/>
        <w:ind w:left="1440" w:right="-2" w:hanging="1440"/>
        <w:rPr>
          <w:rFonts w:ascii="Arial Narrow" w:hAnsi="Arial Narrow" w:cs="Arial"/>
          <w:i/>
          <w:sz w:val="18"/>
          <w:szCs w:val="18"/>
        </w:rPr>
      </w:pPr>
      <w:r w:rsidRPr="00711835">
        <w:rPr>
          <w:rFonts w:ascii="Arial Narrow" w:hAnsi="Arial Narrow" w:cs="Arial"/>
          <w:i/>
          <w:szCs w:val="16"/>
          <w:u w:val="single"/>
        </w:rPr>
        <w:t>Zdôvodnenie:</w:t>
      </w:r>
      <w:r w:rsidRPr="00711835">
        <w:rPr>
          <w:rFonts w:ascii="Arial Narrow" w:hAnsi="Arial Narrow" w:cs="Arial"/>
          <w:i/>
          <w:szCs w:val="16"/>
        </w:rPr>
        <w:t xml:space="preserve">   Komisia brala do úvahy charakter prevádzky tak, ako to predpokladá projekt stavby.</w:t>
      </w:r>
    </w:p>
    <w:tbl>
      <w:tblPr>
        <w:tblW w:w="5000" w:type="pct"/>
        <w:tblCellMar>
          <w:left w:w="70" w:type="dxa"/>
          <w:right w:w="70" w:type="dxa"/>
        </w:tblCellMar>
        <w:tblLook w:val="04A0" w:firstRow="1" w:lastRow="0" w:firstColumn="1" w:lastColumn="0" w:noHBand="0" w:noVBand="1"/>
      </w:tblPr>
      <w:tblGrid>
        <w:gridCol w:w="838"/>
        <w:gridCol w:w="2120"/>
        <w:gridCol w:w="878"/>
        <w:gridCol w:w="2047"/>
        <w:gridCol w:w="2407"/>
        <w:gridCol w:w="775"/>
        <w:gridCol w:w="923"/>
        <w:gridCol w:w="775"/>
      </w:tblGrid>
      <w:tr w:rsidR="00AB4009" w:rsidRPr="00711835" w14:paraId="46316A8C" w14:textId="77777777" w:rsidTr="00A22F76">
        <w:trPr>
          <w:trHeight w:val="300"/>
        </w:trPr>
        <w:tc>
          <w:tcPr>
            <w:tcW w:w="3851" w:type="pct"/>
            <w:gridSpan w:val="5"/>
            <w:tcBorders>
              <w:top w:val="single" w:sz="4" w:space="0" w:color="auto"/>
              <w:left w:val="single" w:sz="4" w:space="0" w:color="auto"/>
              <w:bottom w:val="single" w:sz="4" w:space="0" w:color="auto"/>
              <w:right w:val="single" w:sz="4" w:space="0" w:color="auto"/>
            </w:tcBorders>
            <w:shd w:val="clear" w:color="auto" w:fill="auto"/>
            <w:hideMark/>
          </w:tcPr>
          <w:bookmarkEnd w:id="18"/>
          <w:p w14:paraId="772ED795" w14:textId="77777777" w:rsidR="00AB4009" w:rsidRPr="00711835" w:rsidRDefault="00AB4009" w:rsidP="00A22F76">
            <w:pPr>
              <w:rPr>
                <w:rFonts w:ascii="Arial Narrow" w:hAnsi="Arial Narrow" w:cs="Arial"/>
                <w:b/>
                <w:bCs/>
                <w:lang w:eastAsia="sk-SK"/>
              </w:rPr>
            </w:pPr>
            <w:r w:rsidRPr="00711835">
              <w:rPr>
                <w:rFonts w:ascii="Arial Narrow" w:hAnsi="Arial Narrow" w:cs="Arial"/>
                <w:b/>
                <w:bCs/>
                <w:lang w:eastAsia="sk-SK"/>
              </w:rPr>
              <w:t>Tabuľka vonkajších vplyvov</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5B1177A6" w14:textId="77777777" w:rsidR="00AB4009" w:rsidRPr="00711835" w:rsidRDefault="00AB4009" w:rsidP="00A22F76">
            <w:pPr>
              <w:jc w:val="center"/>
              <w:rPr>
                <w:rFonts w:ascii="Arial Narrow" w:hAnsi="Arial Narrow" w:cs="Arial"/>
                <w:b/>
                <w:bCs/>
                <w:sz w:val="14"/>
                <w:szCs w:val="14"/>
                <w:lang w:eastAsia="sk-SK"/>
              </w:rPr>
            </w:pPr>
            <w:r w:rsidRPr="00711835">
              <w:rPr>
                <w:rFonts w:ascii="Arial Narrow" w:hAnsi="Arial Narrow" w:cs="Arial"/>
                <w:b/>
                <w:bCs/>
                <w:sz w:val="14"/>
                <w:szCs w:val="14"/>
                <w:lang w:eastAsia="sk-SK"/>
              </w:rPr>
              <w:t>Vonkajšie priestory</w:t>
            </w:r>
          </w:p>
        </w:tc>
        <w:tc>
          <w:tcPr>
            <w:tcW w:w="42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4827F358" w14:textId="77777777" w:rsidR="00AB4009" w:rsidRPr="00711835" w:rsidRDefault="00AB4009" w:rsidP="00A22F76">
            <w:pPr>
              <w:jc w:val="center"/>
              <w:rPr>
                <w:rFonts w:ascii="Arial Narrow" w:hAnsi="Arial Narrow" w:cs="Arial"/>
                <w:b/>
                <w:bCs/>
                <w:sz w:val="14"/>
                <w:szCs w:val="14"/>
                <w:lang w:eastAsia="sk-SK"/>
              </w:rPr>
            </w:pPr>
            <w:r w:rsidRPr="00711835">
              <w:rPr>
                <w:rFonts w:ascii="Arial Narrow" w:hAnsi="Arial Narrow" w:cs="Arial"/>
                <w:b/>
                <w:bCs/>
                <w:sz w:val="14"/>
                <w:szCs w:val="14"/>
                <w:lang w:eastAsia="sk-SK"/>
              </w:rPr>
              <w:t> Vnútorné priestory (bez regulácie teploty)</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3FAF6138" w14:textId="77777777" w:rsidR="00AB4009" w:rsidRPr="00711835" w:rsidRDefault="00AB4009" w:rsidP="00A22F76">
            <w:pPr>
              <w:jc w:val="center"/>
              <w:rPr>
                <w:rFonts w:ascii="Arial Narrow" w:hAnsi="Arial Narrow" w:cs="Arial"/>
                <w:b/>
                <w:bCs/>
                <w:sz w:val="14"/>
                <w:szCs w:val="14"/>
                <w:lang w:eastAsia="sk-SK"/>
              </w:rPr>
            </w:pPr>
            <w:r w:rsidRPr="00711835">
              <w:rPr>
                <w:rFonts w:ascii="Arial Narrow" w:hAnsi="Arial Narrow" w:cs="Arial"/>
                <w:b/>
                <w:bCs/>
                <w:sz w:val="14"/>
                <w:szCs w:val="14"/>
                <w:lang w:eastAsia="sk-SK"/>
              </w:rPr>
              <w:t> Vnútorné priestory (s trvalou reguláciou teploty)</w:t>
            </w:r>
          </w:p>
        </w:tc>
      </w:tr>
      <w:tr w:rsidR="00AB4009" w:rsidRPr="00711835" w14:paraId="7E2BE82C" w14:textId="77777777" w:rsidTr="00A22F76">
        <w:trPr>
          <w:trHeight w:val="255"/>
        </w:trPr>
        <w:tc>
          <w:tcPr>
            <w:tcW w:w="3851" w:type="pct"/>
            <w:gridSpan w:val="5"/>
            <w:tcBorders>
              <w:top w:val="single" w:sz="4" w:space="0" w:color="auto"/>
              <w:left w:val="single" w:sz="4" w:space="0" w:color="auto"/>
              <w:bottom w:val="nil"/>
              <w:right w:val="single" w:sz="4" w:space="0" w:color="auto"/>
            </w:tcBorders>
            <w:shd w:val="clear" w:color="auto" w:fill="auto"/>
            <w:hideMark/>
          </w:tcPr>
          <w:p w14:paraId="70D16874" w14:textId="77777777" w:rsidR="00AB4009" w:rsidRPr="00711835" w:rsidRDefault="00AB4009" w:rsidP="00A22F76">
            <w:pPr>
              <w:rPr>
                <w:rFonts w:ascii="Arial Narrow" w:hAnsi="Arial Narrow" w:cs="Arial"/>
                <w:b/>
                <w:bCs/>
                <w:sz w:val="14"/>
                <w:szCs w:val="14"/>
                <w:lang w:eastAsia="sk-SK"/>
              </w:rPr>
            </w:pPr>
            <w:r w:rsidRPr="00711835">
              <w:rPr>
                <w:rFonts w:ascii="Arial Narrow" w:hAnsi="Arial Narrow" w:cs="Arial"/>
                <w:b/>
                <w:bCs/>
                <w:sz w:val="14"/>
                <w:szCs w:val="14"/>
                <w:lang w:eastAsia="sk-SK"/>
              </w:rPr>
              <w:t xml:space="preserve">Názov alebo označenie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2CA1240D" w14:textId="77777777" w:rsidR="00AB4009" w:rsidRPr="00711835" w:rsidRDefault="00AB4009" w:rsidP="00A22F76">
            <w:pPr>
              <w:rPr>
                <w:rFonts w:ascii="Arial Narrow" w:hAnsi="Arial Narrow" w:cs="Arial"/>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3CF0CE94" w14:textId="77777777" w:rsidR="00AB4009" w:rsidRPr="00711835" w:rsidRDefault="00AB4009" w:rsidP="00A22F76">
            <w:pPr>
              <w:rPr>
                <w:rFonts w:ascii="Arial Narrow" w:hAnsi="Arial Narrow" w:cs="Arial"/>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7D31E505" w14:textId="77777777" w:rsidR="00AB4009" w:rsidRPr="00711835" w:rsidRDefault="00AB4009" w:rsidP="00A22F76">
            <w:pPr>
              <w:rPr>
                <w:rFonts w:ascii="Arial Narrow" w:hAnsi="Arial Narrow" w:cs="Arial"/>
                <w:b/>
                <w:bCs/>
                <w:sz w:val="14"/>
                <w:szCs w:val="14"/>
                <w:lang w:eastAsia="sk-SK"/>
              </w:rPr>
            </w:pPr>
          </w:p>
        </w:tc>
      </w:tr>
      <w:tr w:rsidR="00AB4009" w:rsidRPr="00711835" w14:paraId="20835D15" w14:textId="77777777" w:rsidTr="00A22F76">
        <w:trPr>
          <w:trHeight w:val="255"/>
        </w:trPr>
        <w:tc>
          <w:tcPr>
            <w:tcW w:w="3851" w:type="pct"/>
            <w:gridSpan w:val="5"/>
            <w:tcBorders>
              <w:top w:val="nil"/>
              <w:left w:val="single" w:sz="4" w:space="0" w:color="auto"/>
              <w:bottom w:val="nil"/>
              <w:right w:val="single" w:sz="4" w:space="0" w:color="auto"/>
            </w:tcBorders>
            <w:shd w:val="clear" w:color="auto" w:fill="auto"/>
            <w:hideMark/>
          </w:tcPr>
          <w:p w14:paraId="7576EDD2" w14:textId="77777777" w:rsidR="00AB4009" w:rsidRPr="00711835" w:rsidRDefault="00AB4009" w:rsidP="00A22F76">
            <w:pPr>
              <w:rPr>
                <w:rFonts w:ascii="Arial Narrow" w:hAnsi="Arial Narrow" w:cs="Arial"/>
                <w:b/>
                <w:bCs/>
                <w:sz w:val="14"/>
                <w:szCs w:val="14"/>
                <w:lang w:eastAsia="sk-SK"/>
              </w:rPr>
            </w:pPr>
            <w:r w:rsidRPr="00711835">
              <w:rPr>
                <w:rFonts w:ascii="Arial Narrow" w:hAnsi="Arial Narrow" w:cs="Arial"/>
                <w:b/>
                <w:bCs/>
                <w:sz w:val="14"/>
                <w:szCs w:val="14"/>
                <w:lang w:eastAsia="sk-SK"/>
              </w:rPr>
              <w:t>priestoru</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6E8E8BA5" w14:textId="77777777" w:rsidR="00AB4009" w:rsidRPr="00711835" w:rsidRDefault="00AB4009" w:rsidP="00A22F76">
            <w:pPr>
              <w:rPr>
                <w:rFonts w:ascii="Arial Narrow" w:hAnsi="Arial Narrow" w:cs="Arial"/>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6D902A9B" w14:textId="77777777" w:rsidR="00AB4009" w:rsidRPr="00711835" w:rsidRDefault="00AB4009" w:rsidP="00A22F76">
            <w:pPr>
              <w:rPr>
                <w:rFonts w:ascii="Arial Narrow" w:hAnsi="Arial Narrow" w:cs="Arial"/>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4EBF6B47" w14:textId="77777777" w:rsidR="00AB4009" w:rsidRPr="00711835" w:rsidRDefault="00AB4009" w:rsidP="00A22F76">
            <w:pPr>
              <w:rPr>
                <w:rFonts w:ascii="Arial Narrow" w:hAnsi="Arial Narrow" w:cs="Arial"/>
                <w:b/>
                <w:bCs/>
                <w:sz w:val="14"/>
                <w:szCs w:val="14"/>
                <w:lang w:eastAsia="sk-SK"/>
              </w:rPr>
            </w:pPr>
          </w:p>
        </w:tc>
      </w:tr>
      <w:tr w:rsidR="00AB4009" w:rsidRPr="00711835" w14:paraId="3981406C" w14:textId="77777777" w:rsidTr="00A22F76">
        <w:trPr>
          <w:trHeight w:val="255"/>
        </w:trPr>
        <w:tc>
          <w:tcPr>
            <w:tcW w:w="3851" w:type="pct"/>
            <w:gridSpan w:val="5"/>
            <w:tcBorders>
              <w:top w:val="nil"/>
              <w:left w:val="single" w:sz="4" w:space="0" w:color="auto"/>
              <w:bottom w:val="nil"/>
              <w:right w:val="single" w:sz="4" w:space="0" w:color="auto"/>
            </w:tcBorders>
            <w:shd w:val="clear" w:color="auto" w:fill="auto"/>
            <w:hideMark/>
          </w:tcPr>
          <w:p w14:paraId="6A96C3BF" w14:textId="77777777" w:rsidR="00AB4009" w:rsidRPr="00711835" w:rsidRDefault="00AB4009" w:rsidP="00A22F76">
            <w:pPr>
              <w:rPr>
                <w:rFonts w:ascii="Arial Narrow" w:hAnsi="Arial Narrow" w:cs="Arial"/>
                <w:b/>
                <w:bCs/>
                <w:sz w:val="14"/>
                <w:szCs w:val="14"/>
                <w:lang w:eastAsia="sk-SK"/>
              </w:rPr>
            </w:pPr>
            <w:r w:rsidRPr="00711835">
              <w:rPr>
                <w:rFonts w:ascii="Arial Narrow" w:hAnsi="Arial Narrow" w:cs="Arial"/>
                <w:b/>
                <w:bCs/>
                <w:sz w:val="14"/>
                <w:szCs w:val="14"/>
                <w:lang w:eastAsia="sk-SK"/>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34E05D6A" w14:textId="77777777" w:rsidR="00AB4009" w:rsidRPr="00711835" w:rsidRDefault="00AB4009" w:rsidP="00A22F76">
            <w:pPr>
              <w:rPr>
                <w:rFonts w:ascii="Arial Narrow" w:hAnsi="Arial Narrow" w:cs="Arial"/>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1E6C7BFC" w14:textId="77777777" w:rsidR="00AB4009" w:rsidRPr="00711835" w:rsidRDefault="00AB4009" w:rsidP="00A22F76">
            <w:pPr>
              <w:rPr>
                <w:rFonts w:ascii="Arial Narrow" w:hAnsi="Arial Narrow" w:cs="Arial"/>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42DD292B" w14:textId="77777777" w:rsidR="00AB4009" w:rsidRPr="00711835" w:rsidRDefault="00AB4009" w:rsidP="00A22F76">
            <w:pPr>
              <w:rPr>
                <w:rFonts w:ascii="Arial Narrow" w:hAnsi="Arial Narrow" w:cs="Arial"/>
                <w:b/>
                <w:bCs/>
                <w:sz w:val="14"/>
                <w:szCs w:val="14"/>
                <w:lang w:eastAsia="sk-SK"/>
              </w:rPr>
            </w:pPr>
          </w:p>
        </w:tc>
      </w:tr>
      <w:tr w:rsidR="00AB4009" w:rsidRPr="00711835" w14:paraId="1CD62552" w14:textId="77777777" w:rsidTr="00A22F76">
        <w:trPr>
          <w:trHeight w:val="255"/>
        </w:trPr>
        <w:tc>
          <w:tcPr>
            <w:tcW w:w="3851" w:type="pct"/>
            <w:gridSpan w:val="5"/>
            <w:tcBorders>
              <w:top w:val="nil"/>
              <w:left w:val="single" w:sz="4" w:space="0" w:color="auto"/>
              <w:bottom w:val="nil"/>
              <w:right w:val="single" w:sz="4" w:space="0" w:color="auto"/>
            </w:tcBorders>
            <w:shd w:val="clear" w:color="auto" w:fill="auto"/>
            <w:hideMark/>
          </w:tcPr>
          <w:p w14:paraId="2E9134FE" w14:textId="77777777" w:rsidR="00AB4009" w:rsidRPr="00711835" w:rsidRDefault="00AB4009" w:rsidP="00A22F76">
            <w:pPr>
              <w:jc w:val="center"/>
              <w:rPr>
                <w:rFonts w:ascii="Arial Narrow" w:hAnsi="Arial Narrow" w:cs="Arial"/>
                <w:b/>
                <w:bCs/>
                <w:sz w:val="14"/>
                <w:szCs w:val="14"/>
                <w:lang w:eastAsia="sk-SK"/>
              </w:rPr>
            </w:pPr>
            <w:r w:rsidRPr="00711835">
              <w:rPr>
                <w:rFonts w:ascii="Arial Narrow" w:hAnsi="Arial Narrow" w:cs="Arial"/>
                <w:b/>
                <w:bCs/>
                <w:sz w:val="14"/>
                <w:szCs w:val="14"/>
                <w:lang w:eastAsia="sk-SK"/>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13AAD23D" w14:textId="77777777" w:rsidR="00AB4009" w:rsidRPr="00711835" w:rsidRDefault="00AB4009" w:rsidP="00A22F76">
            <w:pPr>
              <w:rPr>
                <w:rFonts w:ascii="Arial Narrow" w:hAnsi="Arial Narrow" w:cs="Arial"/>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1B501919" w14:textId="77777777" w:rsidR="00AB4009" w:rsidRPr="00711835" w:rsidRDefault="00AB4009" w:rsidP="00A22F76">
            <w:pPr>
              <w:rPr>
                <w:rFonts w:ascii="Arial Narrow" w:hAnsi="Arial Narrow" w:cs="Arial"/>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6ADF8AA1" w14:textId="77777777" w:rsidR="00AB4009" w:rsidRPr="00711835" w:rsidRDefault="00AB4009" w:rsidP="00A22F76">
            <w:pPr>
              <w:rPr>
                <w:rFonts w:ascii="Arial Narrow" w:hAnsi="Arial Narrow" w:cs="Arial"/>
                <w:b/>
                <w:bCs/>
                <w:sz w:val="14"/>
                <w:szCs w:val="14"/>
                <w:lang w:eastAsia="sk-SK"/>
              </w:rPr>
            </w:pPr>
          </w:p>
        </w:tc>
      </w:tr>
      <w:tr w:rsidR="00AB4009" w:rsidRPr="00711835" w14:paraId="580A12E9" w14:textId="77777777" w:rsidTr="00A22F76">
        <w:trPr>
          <w:trHeight w:val="255"/>
        </w:trPr>
        <w:tc>
          <w:tcPr>
            <w:tcW w:w="3851" w:type="pct"/>
            <w:gridSpan w:val="5"/>
            <w:tcBorders>
              <w:top w:val="nil"/>
              <w:left w:val="single" w:sz="4" w:space="0" w:color="auto"/>
              <w:bottom w:val="single" w:sz="4" w:space="0" w:color="auto"/>
              <w:right w:val="single" w:sz="4" w:space="0" w:color="auto"/>
            </w:tcBorders>
            <w:shd w:val="clear" w:color="auto" w:fill="auto"/>
            <w:hideMark/>
          </w:tcPr>
          <w:p w14:paraId="5E6284BE" w14:textId="77777777" w:rsidR="00AB4009" w:rsidRPr="00711835" w:rsidRDefault="00AB4009" w:rsidP="00A22F76">
            <w:pPr>
              <w:rPr>
                <w:rFonts w:ascii="Arial Narrow" w:hAnsi="Arial Narrow" w:cs="Arial"/>
                <w:b/>
                <w:bCs/>
                <w:sz w:val="14"/>
                <w:szCs w:val="14"/>
                <w:lang w:eastAsia="sk-SK"/>
              </w:rPr>
            </w:pPr>
            <w:r w:rsidRPr="00711835">
              <w:rPr>
                <w:rFonts w:ascii="Arial Narrow" w:hAnsi="Arial Narrow" w:cs="Arial"/>
                <w:b/>
                <w:bCs/>
                <w:sz w:val="14"/>
                <w:szCs w:val="14"/>
                <w:lang w:eastAsia="sk-SK"/>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48B5195" w14:textId="77777777" w:rsidR="00AB4009" w:rsidRPr="00711835" w:rsidRDefault="00AB4009" w:rsidP="00A22F76">
            <w:pPr>
              <w:rPr>
                <w:rFonts w:ascii="Arial Narrow" w:hAnsi="Arial Narrow" w:cs="Arial"/>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6FC56B76" w14:textId="77777777" w:rsidR="00AB4009" w:rsidRPr="00711835" w:rsidRDefault="00AB4009" w:rsidP="00A22F76">
            <w:pPr>
              <w:rPr>
                <w:rFonts w:ascii="Arial Narrow" w:hAnsi="Arial Narrow" w:cs="Arial"/>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3B87FC3" w14:textId="77777777" w:rsidR="00AB4009" w:rsidRPr="00711835" w:rsidRDefault="00AB4009" w:rsidP="00A22F76">
            <w:pPr>
              <w:rPr>
                <w:rFonts w:ascii="Arial Narrow" w:hAnsi="Arial Narrow" w:cs="Arial"/>
                <w:b/>
                <w:bCs/>
                <w:sz w:val="14"/>
                <w:szCs w:val="14"/>
                <w:lang w:eastAsia="sk-SK"/>
              </w:rPr>
            </w:pPr>
          </w:p>
        </w:tc>
      </w:tr>
      <w:tr w:rsidR="00AB4009" w:rsidRPr="00711835" w14:paraId="4F262A94" w14:textId="77777777" w:rsidTr="00A22F76">
        <w:trPr>
          <w:trHeight w:val="255"/>
        </w:trPr>
        <w:tc>
          <w:tcPr>
            <w:tcW w:w="3851" w:type="pct"/>
            <w:gridSpan w:val="5"/>
            <w:tcBorders>
              <w:top w:val="single" w:sz="4" w:space="0" w:color="auto"/>
              <w:left w:val="single" w:sz="4" w:space="0" w:color="auto"/>
              <w:bottom w:val="nil"/>
              <w:right w:val="single" w:sz="4" w:space="0" w:color="auto"/>
            </w:tcBorders>
            <w:shd w:val="clear" w:color="auto" w:fill="auto"/>
            <w:hideMark/>
          </w:tcPr>
          <w:p w14:paraId="158461E5"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Označenie skupiny priestorov</w:t>
            </w:r>
          </w:p>
        </w:tc>
        <w:tc>
          <w:tcPr>
            <w:tcW w:w="360" w:type="pct"/>
            <w:vMerge w:val="restart"/>
            <w:tcBorders>
              <w:top w:val="nil"/>
              <w:left w:val="single" w:sz="4" w:space="0" w:color="auto"/>
              <w:bottom w:val="single" w:sz="4" w:space="0" w:color="auto"/>
              <w:right w:val="single" w:sz="4" w:space="0" w:color="auto"/>
            </w:tcBorders>
            <w:shd w:val="clear" w:color="auto" w:fill="auto"/>
            <w:textDirection w:val="btLr"/>
            <w:hideMark/>
          </w:tcPr>
          <w:p w14:paraId="12AC3B3A"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411( VI)</w:t>
            </w:r>
          </w:p>
        </w:tc>
        <w:tc>
          <w:tcPr>
            <w:tcW w:w="429" w:type="pct"/>
            <w:vMerge w:val="restart"/>
            <w:tcBorders>
              <w:top w:val="nil"/>
              <w:left w:val="single" w:sz="4" w:space="0" w:color="auto"/>
              <w:bottom w:val="single" w:sz="4" w:space="0" w:color="auto"/>
              <w:right w:val="single" w:sz="4" w:space="0" w:color="auto"/>
            </w:tcBorders>
            <w:shd w:val="clear" w:color="auto" w:fill="auto"/>
            <w:textDirection w:val="btLr"/>
            <w:hideMark/>
          </w:tcPr>
          <w:p w14:paraId="7468D9E9"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xml:space="preserve"> 311(IV)</w:t>
            </w:r>
          </w:p>
        </w:tc>
        <w:tc>
          <w:tcPr>
            <w:tcW w:w="360" w:type="pct"/>
            <w:vMerge w:val="restart"/>
            <w:tcBorders>
              <w:top w:val="nil"/>
              <w:left w:val="single" w:sz="4" w:space="0" w:color="auto"/>
              <w:bottom w:val="single" w:sz="4" w:space="0" w:color="auto"/>
              <w:right w:val="single" w:sz="4" w:space="0" w:color="auto"/>
            </w:tcBorders>
            <w:shd w:val="clear" w:color="auto" w:fill="auto"/>
            <w:textDirection w:val="btLr"/>
            <w:hideMark/>
          </w:tcPr>
          <w:p w14:paraId="757CC889"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xml:space="preserve"> 311 (II)</w:t>
            </w:r>
          </w:p>
        </w:tc>
      </w:tr>
      <w:tr w:rsidR="00AB4009" w:rsidRPr="00711835" w14:paraId="2D0D40A2" w14:textId="77777777" w:rsidTr="00A22F76">
        <w:trPr>
          <w:trHeight w:val="285"/>
        </w:trPr>
        <w:tc>
          <w:tcPr>
            <w:tcW w:w="3851" w:type="pct"/>
            <w:gridSpan w:val="5"/>
            <w:tcBorders>
              <w:top w:val="nil"/>
              <w:left w:val="single" w:sz="4" w:space="0" w:color="auto"/>
              <w:bottom w:val="single" w:sz="4" w:space="0" w:color="auto"/>
              <w:right w:val="single" w:sz="4" w:space="0" w:color="auto"/>
            </w:tcBorders>
            <w:shd w:val="clear" w:color="auto" w:fill="auto"/>
            <w:hideMark/>
          </w:tcPr>
          <w:p w14:paraId="063C3E8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 zátvorke je označenie skupiny v zmysle STN 33 2000-5-51 čl. NZA.6</w:t>
            </w:r>
          </w:p>
        </w:tc>
        <w:tc>
          <w:tcPr>
            <w:tcW w:w="360" w:type="pct"/>
            <w:vMerge/>
            <w:tcBorders>
              <w:top w:val="nil"/>
              <w:left w:val="single" w:sz="4" w:space="0" w:color="auto"/>
              <w:bottom w:val="single" w:sz="4" w:space="0" w:color="auto"/>
              <w:right w:val="single" w:sz="4" w:space="0" w:color="auto"/>
            </w:tcBorders>
            <w:vAlign w:val="center"/>
            <w:hideMark/>
          </w:tcPr>
          <w:p w14:paraId="5037241F" w14:textId="77777777" w:rsidR="00AB4009" w:rsidRPr="00711835" w:rsidRDefault="00AB4009" w:rsidP="00A22F76">
            <w:pPr>
              <w:rPr>
                <w:rFonts w:ascii="Arial Narrow" w:hAnsi="Arial Narrow" w:cs="Arial"/>
                <w:sz w:val="12"/>
                <w:szCs w:val="12"/>
                <w:lang w:eastAsia="sk-SK"/>
              </w:rPr>
            </w:pPr>
          </w:p>
        </w:tc>
        <w:tc>
          <w:tcPr>
            <w:tcW w:w="429" w:type="pct"/>
            <w:vMerge/>
            <w:tcBorders>
              <w:top w:val="nil"/>
              <w:left w:val="single" w:sz="4" w:space="0" w:color="auto"/>
              <w:bottom w:val="single" w:sz="4" w:space="0" w:color="auto"/>
              <w:right w:val="single" w:sz="4" w:space="0" w:color="auto"/>
            </w:tcBorders>
            <w:vAlign w:val="center"/>
            <w:hideMark/>
          </w:tcPr>
          <w:p w14:paraId="6E718EC1" w14:textId="77777777" w:rsidR="00AB4009" w:rsidRPr="00711835" w:rsidRDefault="00AB4009" w:rsidP="00A22F76">
            <w:pPr>
              <w:rPr>
                <w:rFonts w:ascii="Arial Narrow" w:hAnsi="Arial Narrow" w:cs="Arial"/>
                <w:sz w:val="12"/>
                <w:szCs w:val="12"/>
                <w:lang w:eastAsia="sk-SK"/>
              </w:rPr>
            </w:pPr>
          </w:p>
        </w:tc>
        <w:tc>
          <w:tcPr>
            <w:tcW w:w="360" w:type="pct"/>
            <w:vMerge/>
            <w:tcBorders>
              <w:top w:val="nil"/>
              <w:left w:val="single" w:sz="4" w:space="0" w:color="auto"/>
              <w:bottom w:val="single" w:sz="4" w:space="0" w:color="auto"/>
              <w:right w:val="single" w:sz="4" w:space="0" w:color="auto"/>
            </w:tcBorders>
            <w:vAlign w:val="center"/>
            <w:hideMark/>
          </w:tcPr>
          <w:p w14:paraId="157E659F" w14:textId="77777777" w:rsidR="00AB4009" w:rsidRPr="00711835" w:rsidRDefault="00AB4009" w:rsidP="00A22F76">
            <w:pPr>
              <w:rPr>
                <w:rFonts w:ascii="Arial Narrow" w:hAnsi="Arial Narrow" w:cs="Arial"/>
                <w:sz w:val="12"/>
                <w:szCs w:val="12"/>
                <w:lang w:eastAsia="sk-SK"/>
              </w:rPr>
            </w:pPr>
          </w:p>
        </w:tc>
      </w:tr>
      <w:tr w:rsidR="00AB4009" w:rsidRPr="00711835" w14:paraId="62E647CE" w14:textId="77777777" w:rsidTr="00A22F76">
        <w:trPr>
          <w:trHeight w:val="165"/>
        </w:trPr>
        <w:tc>
          <w:tcPr>
            <w:tcW w:w="389"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70753F58" w14:textId="77777777" w:rsidR="00AB4009" w:rsidRPr="00711835" w:rsidRDefault="00AB4009" w:rsidP="00A22F76">
            <w:pPr>
              <w:jc w:val="center"/>
              <w:rPr>
                <w:rFonts w:ascii="Arial Narrow" w:hAnsi="Arial Narrow" w:cs="Arial"/>
                <w:b/>
                <w:bCs/>
                <w:szCs w:val="16"/>
                <w:lang w:eastAsia="sk-SK"/>
              </w:rPr>
            </w:pPr>
            <w:r w:rsidRPr="00711835">
              <w:rPr>
                <w:rFonts w:ascii="Arial Narrow" w:hAnsi="Arial Narrow" w:cs="Arial"/>
                <w:b/>
                <w:bCs/>
                <w:szCs w:val="16"/>
                <w:lang w:eastAsia="sk-SK"/>
              </w:rPr>
              <w:t>Prostredie</w:t>
            </w:r>
          </w:p>
        </w:tc>
        <w:tc>
          <w:tcPr>
            <w:tcW w:w="985" w:type="pct"/>
            <w:tcBorders>
              <w:top w:val="nil"/>
              <w:left w:val="nil"/>
              <w:bottom w:val="single" w:sz="4" w:space="0" w:color="auto"/>
              <w:right w:val="single" w:sz="4" w:space="0" w:color="auto"/>
            </w:tcBorders>
            <w:shd w:val="clear" w:color="auto" w:fill="auto"/>
            <w:hideMark/>
          </w:tcPr>
          <w:p w14:paraId="5D0C1185"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Vplyv</w:t>
            </w:r>
          </w:p>
        </w:tc>
        <w:tc>
          <w:tcPr>
            <w:tcW w:w="408" w:type="pct"/>
            <w:tcBorders>
              <w:top w:val="nil"/>
              <w:left w:val="nil"/>
              <w:bottom w:val="single" w:sz="4" w:space="0" w:color="auto"/>
              <w:right w:val="single" w:sz="4" w:space="0" w:color="auto"/>
            </w:tcBorders>
            <w:shd w:val="clear" w:color="auto" w:fill="auto"/>
            <w:hideMark/>
          </w:tcPr>
          <w:p w14:paraId="33091394"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Kód</w:t>
            </w:r>
          </w:p>
        </w:tc>
        <w:tc>
          <w:tcPr>
            <w:tcW w:w="951" w:type="pct"/>
            <w:tcBorders>
              <w:top w:val="nil"/>
              <w:left w:val="nil"/>
              <w:bottom w:val="single" w:sz="4" w:space="0" w:color="auto"/>
              <w:right w:val="single" w:sz="4" w:space="0" w:color="auto"/>
            </w:tcBorders>
            <w:shd w:val="clear" w:color="auto" w:fill="auto"/>
            <w:hideMark/>
          </w:tcPr>
          <w:p w14:paraId="7E40DCB1"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Trieda</w:t>
            </w:r>
          </w:p>
        </w:tc>
        <w:tc>
          <w:tcPr>
            <w:tcW w:w="1117" w:type="pct"/>
            <w:tcBorders>
              <w:top w:val="nil"/>
              <w:left w:val="nil"/>
              <w:bottom w:val="single" w:sz="4" w:space="0" w:color="auto"/>
              <w:right w:val="single" w:sz="4" w:space="0" w:color="auto"/>
            </w:tcBorders>
            <w:shd w:val="clear" w:color="auto" w:fill="auto"/>
            <w:hideMark/>
          </w:tcPr>
          <w:p w14:paraId="195F80E4" w14:textId="77777777" w:rsidR="00AB4009" w:rsidRPr="00711835" w:rsidRDefault="00AB4009" w:rsidP="00A22F76">
            <w:pPr>
              <w:rPr>
                <w:rFonts w:ascii="Arial Narrow" w:hAnsi="Arial Narrow" w:cs="Arial"/>
                <w:b/>
                <w:bCs/>
                <w:sz w:val="12"/>
                <w:szCs w:val="12"/>
                <w:lang w:eastAsia="sk-SK"/>
              </w:rPr>
            </w:pPr>
            <w:proofErr w:type="spellStart"/>
            <w:r w:rsidRPr="00711835">
              <w:rPr>
                <w:rFonts w:ascii="Arial Narrow" w:hAnsi="Arial Narrow" w:cs="Arial"/>
                <w:b/>
                <w:bCs/>
                <w:sz w:val="12"/>
                <w:szCs w:val="12"/>
                <w:lang w:eastAsia="sk-SK"/>
              </w:rPr>
              <w:t>Charakt</w:t>
            </w:r>
            <w:proofErr w:type="spellEnd"/>
            <w:r w:rsidRPr="00711835">
              <w:rPr>
                <w:rFonts w:ascii="Arial Narrow" w:hAnsi="Arial Narrow" w:cs="Arial"/>
                <w:b/>
                <w:bCs/>
                <w:sz w:val="12"/>
                <w:szCs w:val="12"/>
                <w:lang w:eastAsia="sk-SK"/>
              </w:rPr>
              <w:t>.:</w:t>
            </w:r>
          </w:p>
        </w:tc>
        <w:tc>
          <w:tcPr>
            <w:tcW w:w="360" w:type="pct"/>
            <w:tcBorders>
              <w:top w:val="nil"/>
              <w:left w:val="nil"/>
              <w:bottom w:val="single" w:sz="4" w:space="0" w:color="auto"/>
              <w:right w:val="single" w:sz="4" w:space="0" w:color="auto"/>
            </w:tcBorders>
            <w:shd w:val="clear" w:color="auto" w:fill="auto"/>
            <w:hideMark/>
          </w:tcPr>
          <w:p w14:paraId="7FE077C7"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15FFC0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A54D11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r>
      <w:tr w:rsidR="00AB4009" w:rsidRPr="00711835" w14:paraId="7ADD02FF"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75D8B9E"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1AC207D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Teplota okolia</w:t>
            </w:r>
          </w:p>
        </w:tc>
        <w:tc>
          <w:tcPr>
            <w:tcW w:w="408" w:type="pct"/>
            <w:tcBorders>
              <w:top w:val="nil"/>
              <w:left w:val="nil"/>
              <w:bottom w:val="single" w:sz="4" w:space="0" w:color="auto"/>
              <w:right w:val="single" w:sz="4" w:space="0" w:color="auto"/>
            </w:tcBorders>
            <w:shd w:val="clear" w:color="auto" w:fill="auto"/>
            <w:hideMark/>
          </w:tcPr>
          <w:p w14:paraId="20B2811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AA1</w:t>
            </w:r>
          </w:p>
        </w:tc>
        <w:tc>
          <w:tcPr>
            <w:tcW w:w="951" w:type="pct"/>
            <w:tcBorders>
              <w:top w:val="nil"/>
              <w:left w:val="nil"/>
              <w:bottom w:val="single" w:sz="4" w:space="0" w:color="auto"/>
              <w:right w:val="single" w:sz="4" w:space="0" w:color="auto"/>
            </w:tcBorders>
            <w:shd w:val="clear" w:color="auto" w:fill="auto"/>
            <w:hideMark/>
          </w:tcPr>
          <w:p w14:paraId="7B102B7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3660970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-60 +5</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328F9C53"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A6CE46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E82615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5263A26D"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BC8D9EA"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335CA16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3A9AE0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AA2</w:t>
            </w:r>
          </w:p>
        </w:tc>
        <w:tc>
          <w:tcPr>
            <w:tcW w:w="951" w:type="pct"/>
            <w:tcBorders>
              <w:top w:val="nil"/>
              <w:left w:val="nil"/>
              <w:bottom w:val="single" w:sz="4" w:space="0" w:color="auto"/>
              <w:right w:val="single" w:sz="4" w:space="0" w:color="auto"/>
            </w:tcBorders>
            <w:shd w:val="clear" w:color="auto" w:fill="auto"/>
            <w:hideMark/>
          </w:tcPr>
          <w:p w14:paraId="1F8573A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5DB2508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-40 +5</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1CC7AE0C"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36CD0E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09655B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C4A546A"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35B122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67D3505B"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0BEA12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AA3</w:t>
            </w:r>
          </w:p>
        </w:tc>
        <w:tc>
          <w:tcPr>
            <w:tcW w:w="951" w:type="pct"/>
            <w:tcBorders>
              <w:top w:val="nil"/>
              <w:left w:val="nil"/>
              <w:bottom w:val="single" w:sz="4" w:space="0" w:color="auto"/>
              <w:right w:val="single" w:sz="4" w:space="0" w:color="auto"/>
            </w:tcBorders>
            <w:shd w:val="clear" w:color="auto" w:fill="auto"/>
            <w:hideMark/>
          </w:tcPr>
          <w:p w14:paraId="1C38425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3554A9F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-25 +5</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0C0842D8"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3F9061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36BDEA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4BC0260"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A951797"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64B6AE5B"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F4BC33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AA4</w:t>
            </w:r>
          </w:p>
        </w:tc>
        <w:tc>
          <w:tcPr>
            <w:tcW w:w="951" w:type="pct"/>
            <w:tcBorders>
              <w:top w:val="nil"/>
              <w:left w:val="nil"/>
              <w:bottom w:val="single" w:sz="4" w:space="0" w:color="auto"/>
              <w:right w:val="single" w:sz="4" w:space="0" w:color="auto"/>
            </w:tcBorders>
            <w:shd w:val="clear" w:color="auto" w:fill="auto"/>
            <w:hideMark/>
          </w:tcPr>
          <w:p w14:paraId="288D970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5AE7FD9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-5 +40</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10F9B64C"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6D34CE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033A758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A6B7B5F"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BB41582"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76AA1E13"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750B6D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AA5</w:t>
            </w:r>
          </w:p>
        </w:tc>
        <w:tc>
          <w:tcPr>
            <w:tcW w:w="951" w:type="pct"/>
            <w:tcBorders>
              <w:top w:val="nil"/>
              <w:left w:val="nil"/>
              <w:bottom w:val="single" w:sz="4" w:space="0" w:color="auto"/>
              <w:right w:val="single" w:sz="4" w:space="0" w:color="auto"/>
            </w:tcBorders>
            <w:shd w:val="clear" w:color="auto" w:fill="auto"/>
            <w:hideMark/>
          </w:tcPr>
          <w:p w14:paraId="6E840EC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5B37E80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+5 +40</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0ACDE2AA"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77D401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B1186C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55EAE5E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868BC82"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6514AEA0"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57C237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AA6</w:t>
            </w:r>
          </w:p>
        </w:tc>
        <w:tc>
          <w:tcPr>
            <w:tcW w:w="951" w:type="pct"/>
            <w:tcBorders>
              <w:top w:val="nil"/>
              <w:left w:val="nil"/>
              <w:bottom w:val="single" w:sz="4" w:space="0" w:color="auto"/>
              <w:right w:val="single" w:sz="4" w:space="0" w:color="auto"/>
            </w:tcBorders>
            <w:shd w:val="clear" w:color="auto" w:fill="auto"/>
            <w:hideMark/>
          </w:tcPr>
          <w:p w14:paraId="66686E6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4F615DA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+5 +60</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6551EA5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298DBD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D356EDE"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A25BE0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F81E186"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24B5A407"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7626BE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AA7</w:t>
            </w:r>
          </w:p>
        </w:tc>
        <w:tc>
          <w:tcPr>
            <w:tcW w:w="951" w:type="pct"/>
            <w:tcBorders>
              <w:top w:val="nil"/>
              <w:left w:val="nil"/>
              <w:bottom w:val="single" w:sz="4" w:space="0" w:color="auto"/>
              <w:right w:val="single" w:sz="4" w:space="0" w:color="auto"/>
            </w:tcBorders>
            <w:shd w:val="clear" w:color="auto" w:fill="auto"/>
            <w:hideMark/>
          </w:tcPr>
          <w:p w14:paraId="45D30C3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4C8928E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-25 +55</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44F3B86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4F5487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0EAC8C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1723509"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4F7174A"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16452D14"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6DF1EC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AA8</w:t>
            </w:r>
          </w:p>
        </w:tc>
        <w:tc>
          <w:tcPr>
            <w:tcW w:w="951" w:type="pct"/>
            <w:tcBorders>
              <w:top w:val="nil"/>
              <w:left w:val="nil"/>
              <w:bottom w:val="single" w:sz="4" w:space="0" w:color="auto"/>
              <w:right w:val="single" w:sz="4" w:space="0" w:color="auto"/>
            </w:tcBorders>
            <w:shd w:val="clear" w:color="auto" w:fill="auto"/>
            <w:hideMark/>
          </w:tcPr>
          <w:p w14:paraId="68AC68D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393F1B4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-50 +40</w:t>
            </w:r>
            <w:r w:rsidRPr="00711835">
              <w:rPr>
                <w:rFonts w:ascii="Arial Narrow" w:hAnsi="Arial Narrow" w:cs="Arial"/>
                <w:sz w:val="12"/>
                <w:szCs w:val="12"/>
                <w:vertAlign w:val="superscript"/>
                <w:lang w:eastAsia="sk-SK"/>
              </w:rPr>
              <w:t>o</w:t>
            </w:r>
            <w:r w:rsidRPr="00711835">
              <w:rPr>
                <w:rFonts w:ascii="Arial Narrow" w:hAnsi="Arial Narrow" w:cs="Arial"/>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450679D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47C068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513BE2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3292EA3"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5695876"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5737791"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Atmosf</w:t>
            </w:r>
            <w:proofErr w:type="spellEnd"/>
            <w:r w:rsidRPr="00711835">
              <w:rPr>
                <w:rFonts w:ascii="Arial Narrow" w:hAnsi="Arial Narrow" w:cs="Arial"/>
                <w:sz w:val="12"/>
                <w:szCs w:val="12"/>
                <w:lang w:eastAsia="sk-SK"/>
              </w:rPr>
              <w:t>. podmienky okolia</w:t>
            </w:r>
          </w:p>
        </w:tc>
        <w:tc>
          <w:tcPr>
            <w:tcW w:w="408" w:type="pct"/>
            <w:tcBorders>
              <w:top w:val="nil"/>
              <w:left w:val="nil"/>
              <w:bottom w:val="single" w:sz="4" w:space="0" w:color="auto"/>
              <w:right w:val="single" w:sz="4" w:space="0" w:color="auto"/>
            </w:tcBorders>
            <w:shd w:val="clear" w:color="auto" w:fill="auto"/>
            <w:hideMark/>
          </w:tcPr>
          <w:p w14:paraId="59BEC13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AB3</w:t>
            </w:r>
          </w:p>
        </w:tc>
        <w:tc>
          <w:tcPr>
            <w:tcW w:w="951" w:type="pct"/>
            <w:tcBorders>
              <w:top w:val="nil"/>
              <w:left w:val="nil"/>
              <w:bottom w:val="single" w:sz="4" w:space="0" w:color="auto"/>
              <w:right w:val="single" w:sz="4" w:space="0" w:color="auto"/>
            </w:tcBorders>
            <w:shd w:val="clear" w:color="auto" w:fill="auto"/>
            <w:hideMark/>
          </w:tcPr>
          <w:p w14:paraId="0606C55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4CCCEE66"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R.v</w:t>
            </w:r>
            <w:proofErr w:type="spellEnd"/>
            <w:r w:rsidRPr="00711835">
              <w:rPr>
                <w:rFonts w:ascii="Arial Narrow" w:hAnsi="Arial Narrow" w:cs="Arial"/>
                <w:sz w:val="12"/>
                <w:szCs w:val="12"/>
                <w:lang w:eastAsia="sk-SK"/>
              </w:rPr>
              <w:t xml:space="preserve"> 10-100%,A.v.0,5-7</w:t>
            </w:r>
          </w:p>
        </w:tc>
        <w:tc>
          <w:tcPr>
            <w:tcW w:w="360" w:type="pct"/>
            <w:tcBorders>
              <w:top w:val="nil"/>
              <w:left w:val="nil"/>
              <w:bottom w:val="single" w:sz="4" w:space="0" w:color="auto"/>
              <w:right w:val="single" w:sz="4" w:space="0" w:color="auto"/>
            </w:tcBorders>
            <w:shd w:val="clear" w:color="auto" w:fill="auto"/>
            <w:hideMark/>
          </w:tcPr>
          <w:p w14:paraId="6CE2927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B1925F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ED3171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82A2DE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DEEEAEB"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1B7330E"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C2E795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AB4</w:t>
            </w:r>
          </w:p>
        </w:tc>
        <w:tc>
          <w:tcPr>
            <w:tcW w:w="951" w:type="pct"/>
            <w:tcBorders>
              <w:top w:val="nil"/>
              <w:left w:val="nil"/>
              <w:bottom w:val="single" w:sz="4" w:space="0" w:color="auto"/>
              <w:right w:val="single" w:sz="4" w:space="0" w:color="auto"/>
            </w:tcBorders>
            <w:shd w:val="clear" w:color="auto" w:fill="auto"/>
            <w:hideMark/>
          </w:tcPr>
          <w:p w14:paraId="1DF14BC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4CF5F1FB"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R.v</w:t>
            </w:r>
            <w:proofErr w:type="spellEnd"/>
            <w:r w:rsidRPr="00711835">
              <w:rPr>
                <w:rFonts w:ascii="Arial Narrow" w:hAnsi="Arial Narrow" w:cs="Arial"/>
                <w:sz w:val="12"/>
                <w:szCs w:val="12"/>
                <w:lang w:eastAsia="sk-SK"/>
              </w:rPr>
              <w:t xml:space="preserve"> 5-95%,A.v.1-29g/m</w:t>
            </w:r>
            <w:r w:rsidRPr="00711835">
              <w:rPr>
                <w:rFonts w:ascii="Arial Narrow" w:hAnsi="Arial Narrow" w:cs="Arial"/>
                <w:sz w:val="12"/>
                <w:szCs w:val="12"/>
                <w:vertAlign w:val="superscript"/>
                <w:lang w:eastAsia="sk-SK"/>
              </w:rPr>
              <w:t>3</w:t>
            </w:r>
            <w:r w:rsidRPr="00711835">
              <w:rPr>
                <w:rFonts w:ascii="Arial Narrow" w:hAnsi="Arial Narrow" w:cs="Arial"/>
                <w:sz w:val="12"/>
                <w:szCs w:val="12"/>
                <w:lang w:eastAsia="sk-SK"/>
              </w:rPr>
              <w:t xml:space="preserve"> </w:t>
            </w:r>
          </w:p>
        </w:tc>
        <w:tc>
          <w:tcPr>
            <w:tcW w:w="360" w:type="pct"/>
            <w:tcBorders>
              <w:top w:val="nil"/>
              <w:left w:val="nil"/>
              <w:bottom w:val="single" w:sz="4" w:space="0" w:color="auto"/>
              <w:right w:val="single" w:sz="4" w:space="0" w:color="auto"/>
            </w:tcBorders>
            <w:shd w:val="clear" w:color="auto" w:fill="auto"/>
            <w:hideMark/>
          </w:tcPr>
          <w:p w14:paraId="1251035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8FA4D0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45696A9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0B6414D"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52F6F47"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7CCBC8E"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46A4B2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AB5</w:t>
            </w:r>
          </w:p>
        </w:tc>
        <w:tc>
          <w:tcPr>
            <w:tcW w:w="951" w:type="pct"/>
            <w:tcBorders>
              <w:top w:val="nil"/>
              <w:left w:val="nil"/>
              <w:bottom w:val="single" w:sz="4" w:space="0" w:color="auto"/>
              <w:right w:val="single" w:sz="4" w:space="0" w:color="auto"/>
            </w:tcBorders>
            <w:shd w:val="clear" w:color="auto" w:fill="auto"/>
            <w:hideMark/>
          </w:tcPr>
          <w:p w14:paraId="0CD31B6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19CDE86D"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R.v</w:t>
            </w:r>
            <w:proofErr w:type="spellEnd"/>
            <w:r w:rsidRPr="00711835">
              <w:rPr>
                <w:rFonts w:ascii="Arial Narrow" w:hAnsi="Arial Narrow" w:cs="Arial"/>
                <w:sz w:val="12"/>
                <w:szCs w:val="12"/>
                <w:lang w:eastAsia="sk-SK"/>
              </w:rPr>
              <w:t xml:space="preserve"> 5-85%,A.v.1-25g/m</w:t>
            </w:r>
            <w:r w:rsidRPr="00711835">
              <w:rPr>
                <w:rFonts w:ascii="Arial Narrow" w:hAnsi="Arial Narrow" w:cs="Arial"/>
                <w:sz w:val="12"/>
                <w:szCs w:val="12"/>
                <w:vertAlign w:val="superscript"/>
                <w:lang w:eastAsia="sk-SK"/>
              </w:rPr>
              <w:t>3</w:t>
            </w:r>
            <w:r w:rsidRPr="00711835">
              <w:rPr>
                <w:rFonts w:ascii="Arial Narrow" w:hAnsi="Arial Narrow" w:cs="Arial"/>
                <w:sz w:val="12"/>
                <w:szCs w:val="12"/>
                <w:lang w:eastAsia="sk-SK"/>
              </w:rPr>
              <w:t xml:space="preserve"> </w:t>
            </w:r>
          </w:p>
        </w:tc>
        <w:tc>
          <w:tcPr>
            <w:tcW w:w="360" w:type="pct"/>
            <w:tcBorders>
              <w:top w:val="nil"/>
              <w:left w:val="nil"/>
              <w:bottom w:val="single" w:sz="4" w:space="0" w:color="auto"/>
              <w:right w:val="single" w:sz="4" w:space="0" w:color="auto"/>
            </w:tcBorders>
            <w:shd w:val="clear" w:color="auto" w:fill="auto"/>
            <w:hideMark/>
          </w:tcPr>
          <w:p w14:paraId="0B5A5A1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43E080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AC7DEA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0076BF8F"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AF4187D"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15C545F"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E1D75A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AB6</w:t>
            </w:r>
          </w:p>
        </w:tc>
        <w:tc>
          <w:tcPr>
            <w:tcW w:w="951" w:type="pct"/>
            <w:tcBorders>
              <w:top w:val="nil"/>
              <w:left w:val="nil"/>
              <w:bottom w:val="single" w:sz="4" w:space="0" w:color="auto"/>
              <w:right w:val="single" w:sz="4" w:space="0" w:color="auto"/>
            </w:tcBorders>
            <w:shd w:val="clear" w:color="auto" w:fill="auto"/>
            <w:hideMark/>
          </w:tcPr>
          <w:p w14:paraId="6B36BFB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2E66811D"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R.v</w:t>
            </w:r>
            <w:proofErr w:type="spellEnd"/>
            <w:r w:rsidRPr="00711835">
              <w:rPr>
                <w:rFonts w:ascii="Arial Narrow" w:hAnsi="Arial Narrow" w:cs="Arial"/>
                <w:sz w:val="12"/>
                <w:szCs w:val="12"/>
                <w:lang w:eastAsia="sk-SK"/>
              </w:rPr>
              <w:t xml:space="preserve"> 10-100%,A.v.1-35</w:t>
            </w:r>
          </w:p>
        </w:tc>
        <w:tc>
          <w:tcPr>
            <w:tcW w:w="360" w:type="pct"/>
            <w:tcBorders>
              <w:top w:val="nil"/>
              <w:left w:val="nil"/>
              <w:bottom w:val="single" w:sz="4" w:space="0" w:color="auto"/>
              <w:right w:val="single" w:sz="4" w:space="0" w:color="auto"/>
            </w:tcBorders>
            <w:shd w:val="clear" w:color="auto" w:fill="auto"/>
            <w:hideMark/>
          </w:tcPr>
          <w:p w14:paraId="2D740C1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8002D3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9D44C1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5F6E0E9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69F77D6"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EC53100"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DF58D4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AB7</w:t>
            </w:r>
          </w:p>
        </w:tc>
        <w:tc>
          <w:tcPr>
            <w:tcW w:w="951" w:type="pct"/>
            <w:tcBorders>
              <w:top w:val="nil"/>
              <w:left w:val="nil"/>
              <w:bottom w:val="single" w:sz="4" w:space="0" w:color="auto"/>
              <w:right w:val="single" w:sz="4" w:space="0" w:color="auto"/>
            </w:tcBorders>
            <w:shd w:val="clear" w:color="auto" w:fill="auto"/>
            <w:hideMark/>
          </w:tcPr>
          <w:p w14:paraId="103A23E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217F39F8"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R.v</w:t>
            </w:r>
            <w:proofErr w:type="spellEnd"/>
            <w:r w:rsidRPr="00711835">
              <w:rPr>
                <w:rFonts w:ascii="Arial Narrow" w:hAnsi="Arial Narrow" w:cs="Arial"/>
                <w:sz w:val="12"/>
                <w:szCs w:val="12"/>
                <w:lang w:eastAsia="sk-SK"/>
              </w:rPr>
              <w:t xml:space="preserve"> 10-100%,A.v.0,5-29</w:t>
            </w:r>
          </w:p>
        </w:tc>
        <w:tc>
          <w:tcPr>
            <w:tcW w:w="360" w:type="pct"/>
            <w:tcBorders>
              <w:top w:val="nil"/>
              <w:left w:val="nil"/>
              <w:bottom w:val="single" w:sz="4" w:space="0" w:color="auto"/>
              <w:right w:val="single" w:sz="4" w:space="0" w:color="auto"/>
            </w:tcBorders>
            <w:shd w:val="clear" w:color="auto" w:fill="auto"/>
            <w:hideMark/>
          </w:tcPr>
          <w:p w14:paraId="28DFA0A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623246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D382EF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57D4630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C31DF44"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04F0094"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1D6158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AB8</w:t>
            </w:r>
          </w:p>
        </w:tc>
        <w:tc>
          <w:tcPr>
            <w:tcW w:w="951" w:type="pct"/>
            <w:tcBorders>
              <w:top w:val="nil"/>
              <w:left w:val="nil"/>
              <w:bottom w:val="single" w:sz="4" w:space="0" w:color="auto"/>
              <w:right w:val="single" w:sz="4" w:space="0" w:color="auto"/>
            </w:tcBorders>
            <w:shd w:val="clear" w:color="auto" w:fill="auto"/>
            <w:hideMark/>
          </w:tcPr>
          <w:p w14:paraId="7D053EE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4D4BE43C"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R.v</w:t>
            </w:r>
            <w:proofErr w:type="spellEnd"/>
            <w:r w:rsidRPr="00711835">
              <w:rPr>
                <w:rFonts w:ascii="Arial Narrow" w:hAnsi="Arial Narrow" w:cs="Arial"/>
                <w:sz w:val="12"/>
                <w:szCs w:val="12"/>
                <w:lang w:eastAsia="sk-SK"/>
              </w:rPr>
              <w:t xml:space="preserve"> 15-100%,A.v.0,04-36</w:t>
            </w:r>
          </w:p>
        </w:tc>
        <w:tc>
          <w:tcPr>
            <w:tcW w:w="360" w:type="pct"/>
            <w:tcBorders>
              <w:top w:val="nil"/>
              <w:left w:val="nil"/>
              <w:bottom w:val="single" w:sz="4" w:space="0" w:color="auto"/>
              <w:right w:val="single" w:sz="4" w:space="0" w:color="auto"/>
            </w:tcBorders>
            <w:shd w:val="clear" w:color="auto" w:fill="auto"/>
            <w:hideMark/>
          </w:tcPr>
          <w:p w14:paraId="737FBF6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6DF3BC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D03DA2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7673B9F"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9E8F0F9"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8712E9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Nadmorská výška</w:t>
            </w:r>
          </w:p>
        </w:tc>
        <w:tc>
          <w:tcPr>
            <w:tcW w:w="408" w:type="pct"/>
            <w:tcBorders>
              <w:top w:val="nil"/>
              <w:left w:val="nil"/>
              <w:bottom w:val="single" w:sz="4" w:space="0" w:color="auto"/>
              <w:right w:val="single" w:sz="4" w:space="0" w:color="auto"/>
            </w:tcBorders>
            <w:shd w:val="clear" w:color="auto" w:fill="auto"/>
            <w:hideMark/>
          </w:tcPr>
          <w:p w14:paraId="391612A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AC1</w:t>
            </w:r>
          </w:p>
        </w:tc>
        <w:tc>
          <w:tcPr>
            <w:tcW w:w="951" w:type="pct"/>
            <w:tcBorders>
              <w:top w:val="nil"/>
              <w:left w:val="nil"/>
              <w:bottom w:val="single" w:sz="4" w:space="0" w:color="auto"/>
              <w:right w:val="single" w:sz="4" w:space="0" w:color="auto"/>
            </w:tcBorders>
            <w:shd w:val="clear" w:color="auto" w:fill="auto"/>
            <w:hideMark/>
          </w:tcPr>
          <w:p w14:paraId="1ED7684B"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 xml:space="preserve"> 2000 m</w:t>
            </w:r>
          </w:p>
        </w:tc>
        <w:tc>
          <w:tcPr>
            <w:tcW w:w="1117" w:type="pct"/>
            <w:tcBorders>
              <w:top w:val="nil"/>
              <w:left w:val="nil"/>
              <w:bottom w:val="single" w:sz="4" w:space="0" w:color="auto"/>
              <w:right w:val="single" w:sz="4" w:space="0" w:color="auto"/>
            </w:tcBorders>
            <w:shd w:val="clear" w:color="auto" w:fill="auto"/>
            <w:hideMark/>
          </w:tcPr>
          <w:p w14:paraId="48C8B8D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769229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7761FEE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057CFF9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45C0DAE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E6719D4"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456B668"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DA065D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AC2</w:t>
            </w:r>
          </w:p>
        </w:tc>
        <w:tc>
          <w:tcPr>
            <w:tcW w:w="951" w:type="pct"/>
            <w:tcBorders>
              <w:top w:val="nil"/>
              <w:left w:val="nil"/>
              <w:bottom w:val="single" w:sz="4" w:space="0" w:color="auto"/>
              <w:right w:val="single" w:sz="4" w:space="0" w:color="auto"/>
            </w:tcBorders>
            <w:shd w:val="clear" w:color="auto" w:fill="auto"/>
            <w:hideMark/>
          </w:tcPr>
          <w:p w14:paraId="6D6F831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&gt; 2000 m</w:t>
            </w:r>
          </w:p>
        </w:tc>
        <w:tc>
          <w:tcPr>
            <w:tcW w:w="1117" w:type="pct"/>
            <w:tcBorders>
              <w:top w:val="nil"/>
              <w:left w:val="nil"/>
              <w:bottom w:val="single" w:sz="4" w:space="0" w:color="auto"/>
              <w:right w:val="single" w:sz="4" w:space="0" w:color="auto"/>
            </w:tcBorders>
            <w:shd w:val="clear" w:color="auto" w:fill="auto"/>
            <w:hideMark/>
          </w:tcPr>
          <w:p w14:paraId="6A057DC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FB6DC2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529ED4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481E1D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519986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29AB0CE"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37D7CF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Výskyt vody</w:t>
            </w:r>
          </w:p>
        </w:tc>
        <w:tc>
          <w:tcPr>
            <w:tcW w:w="408" w:type="pct"/>
            <w:tcBorders>
              <w:top w:val="nil"/>
              <w:left w:val="nil"/>
              <w:bottom w:val="single" w:sz="4" w:space="0" w:color="auto"/>
              <w:right w:val="single" w:sz="4" w:space="0" w:color="auto"/>
            </w:tcBorders>
            <w:shd w:val="clear" w:color="auto" w:fill="auto"/>
            <w:hideMark/>
          </w:tcPr>
          <w:p w14:paraId="1030F1E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AD1</w:t>
            </w:r>
          </w:p>
        </w:tc>
        <w:tc>
          <w:tcPr>
            <w:tcW w:w="951" w:type="pct"/>
            <w:tcBorders>
              <w:top w:val="nil"/>
              <w:left w:val="nil"/>
              <w:bottom w:val="single" w:sz="4" w:space="0" w:color="auto"/>
              <w:right w:val="single" w:sz="4" w:space="0" w:color="auto"/>
            </w:tcBorders>
            <w:shd w:val="clear" w:color="auto" w:fill="auto"/>
            <w:hideMark/>
          </w:tcPr>
          <w:p w14:paraId="40BD8F7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Zanedbateľný</w:t>
            </w:r>
          </w:p>
        </w:tc>
        <w:tc>
          <w:tcPr>
            <w:tcW w:w="1117" w:type="pct"/>
            <w:tcBorders>
              <w:top w:val="nil"/>
              <w:left w:val="nil"/>
              <w:bottom w:val="single" w:sz="4" w:space="0" w:color="auto"/>
              <w:right w:val="single" w:sz="4" w:space="0" w:color="auto"/>
            </w:tcBorders>
            <w:shd w:val="clear" w:color="auto" w:fill="auto"/>
            <w:hideMark/>
          </w:tcPr>
          <w:p w14:paraId="433508C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49E26C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243CAB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DC4771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389B94F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1F97D18"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B40BFFC"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E11FE36" w14:textId="6DEA0F2F"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w:t>
            </w:r>
            <w:r w:rsidR="001A4420" w:rsidRPr="00711835">
              <w:rPr>
                <w:rFonts w:ascii="Arial Narrow" w:hAnsi="Arial Narrow" w:cs="Arial"/>
                <w:sz w:val="12"/>
                <w:szCs w:val="12"/>
                <w:lang w:eastAsia="sk-SK"/>
              </w:rPr>
              <w:t>4</w:t>
            </w:r>
          </w:p>
        </w:tc>
        <w:tc>
          <w:tcPr>
            <w:tcW w:w="951" w:type="pct"/>
            <w:tcBorders>
              <w:top w:val="nil"/>
              <w:left w:val="nil"/>
              <w:bottom w:val="single" w:sz="4" w:space="0" w:color="auto"/>
              <w:right w:val="single" w:sz="4" w:space="0" w:color="auto"/>
            </w:tcBorders>
            <w:shd w:val="clear" w:color="auto" w:fill="auto"/>
            <w:hideMark/>
          </w:tcPr>
          <w:p w14:paraId="43524B6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Dážď</w:t>
            </w:r>
          </w:p>
        </w:tc>
        <w:tc>
          <w:tcPr>
            <w:tcW w:w="1117" w:type="pct"/>
            <w:tcBorders>
              <w:top w:val="nil"/>
              <w:left w:val="nil"/>
              <w:bottom w:val="single" w:sz="4" w:space="0" w:color="auto"/>
              <w:right w:val="single" w:sz="4" w:space="0" w:color="auto"/>
            </w:tcBorders>
            <w:shd w:val="clear" w:color="auto" w:fill="auto"/>
            <w:hideMark/>
          </w:tcPr>
          <w:p w14:paraId="4722F2D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2CB5F8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F1C78B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24FC09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B33E20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3AE2E68"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C37167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866708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AD3</w:t>
            </w:r>
          </w:p>
        </w:tc>
        <w:tc>
          <w:tcPr>
            <w:tcW w:w="951" w:type="pct"/>
            <w:tcBorders>
              <w:top w:val="nil"/>
              <w:left w:val="nil"/>
              <w:bottom w:val="single" w:sz="4" w:space="0" w:color="auto"/>
              <w:right w:val="single" w:sz="4" w:space="0" w:color="auto"/>
            </w:tcBorders>
            <w:shd w:val="clear" w:color="auto" w:fill="auto"/>
            <w:hideMark/>
          </w:tcPr>
          <w:p w14:paraId="4CF8EBC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Rozprašovanie</w:t>
            </w:r>
          </w:p>
        </w:tc>
        <w:tc>
          <w:tcPr>
            <w:tcW w:w="1117" w:type="pct"/>
            <w:tcBorders>
              <w:top w:val="nil"/>
              <w:left w:val="nil"/>
              <w:bottom w:val="single" w:sz="4" w:space="0" w:color="auto"/>
              <w:right w:val="single" w:sz="4" w:space="0" w:color="auto"/>
            </w:tcBorders>
            <w:shd w:val="clear" w:color="auto" w:fill="auto"/>
            <w:hideMark/>
          </w:tcPr>
          <w:p w14:paraId="047AE6C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do 60</w:t>
            </w:r>
            <w:r w:rsidRPr="00711835">
              <w:rPr>
                <w:rFonts w:ascii="Arial Narrow" w:hAnsi="Arial Narrow" w:cs="Arial"/>
                <w:sz w:val="12"/>
                <w:szCs w:val="12"/>
                <w:vertAlign w:val="superscript"/>
                <w:lang w:eastAsia="sk-SK"/>
              </w:rPr>
              <w:t>o</w:t>
            </w:r>
          </w:p>
        </w:tc>
        <w:tc>
          <w:tcPr>
            <w:tcW w:w="360" w:type="pct"/>
            <w:tcBorders>
              <w:top w:val="nil"/>
              <w:left w:val="nil"/>
              <w:bottom w:val="single" w:sz="4" w:space="0" w:color="auto"/>
              <w:right w:val="single" w:sz="4" w:space="0" w:color="auto"/>
            </w:tcBorders>
            <w:shd w:val="clear" w:color="auto" w:fill="auto"/>
            <w:hideMark/>
          </w:tcPr>
          <w:p w14:paraId="79F30DF7" w14:textId="77777777" w:rsidR="00AB4009" w:rsidRPr="00711835" w:rsidRDefault="00AB4009" w:rsidP="00A22F76">
            <w:pPr>
              <w:jc w:val="center"/>
              <w:rPr>
                <w:rFonts w:ascii="Arial Narrow" w:hAnsi="Arial Narrow" w:cs="Arial"/>
                <w:b/>
                <w:bCs/>
                <w:sz w:val="12"/>
                <w:szCs w:val="12"/>
                <w:lang w:eastAsia="sk-SK"/>
              </w:rPr>
            </w:pPr>
          </w:p>
        </w:tc>
        <w:tc>
          <w:tcPr>
            <w:tcW w:w="429" w:type="pct"/>
            <w:tcBorders>
              <w:top w:val="nil"/>
              <w:left w:val="nil"/>
              <w:bottom w:val="single" w:sz="4" w:space="0" w:color="auto"/>
              <w:right w:val="single" w:sz="4" w:space="0" w:color="auto"/>
            </w:tcBorders>
            <w:shd w:val="clear" w:color="auto" w:fill="auto"/>
            <w:hideMark/>
          </w:tcPr>
          <w:p w14:paraId="7C6BC21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D02459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825402F"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074222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24E2D5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C2D7AC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AD4</w:t>
            </w:r>
          </w:p>
        </w:tc>
        <w:tc>
          <w:tcPr>
            <w:tcW w:w="951" w:type="pct"/>
            <w:tcBorders>
              <w:top w:val="nil"/>
              <w:left w:val="nil"/>
              <w:bottom w:val="single" w:sz="4" w:space="0" w:color="auto"/>
              <w:right w:val="single" w:sz="4" w:space="0" w:color="auto"/>
            </w:tcBorders>
            <w:shd w:val="clear" w:color="auto" w:fill="auto"/>
            <w:hideMark/>
          </w:tcPr>
          <w:p w14:paraId="07CB216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Striekanie</w:t>
            </w:r>
          </w:p>
        </w:tc>
        <w:tc>
          <w:tcPr>
            <w:tcW w:w="1117" w:type="pct"/>
            <w:tcBorders>
              <w:top w:val="nil"/>
              <w:left w:val="nil"/>
              <w:bottom w:val="single" w:sz="4" w:space="0" w:color="auto"/>
              <w:right w:val="single" w:sz="4" w:space="0" w:color="auto"/>
            </w:tcBorders>
            <w:shd w:val="clear" w:color="auto" w:fill="auto"/>
            <w:hideMark/>
          </w:tcPr>
          <w:p w14:paraId="16CCED0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IP X4</w:t>
            </w:r>
          </w:p>
        </w:tc>
        <w:tc>
          <w:tcPr>
            <w:tcW w:w="360" w:type="pct"/>
            <w:tcBorders>
              <w:top w:val="nil"/>
              <w:left w:val="nil"/>
              <w:bottom w:val="single" w:sz="4" w:space="0" w:color="auto"/>
              <w:right w:val="single" w:sz="4" w:space="0" w:color="auto"/>
            </w:tcBorders>
            <w:shd w:val="clear" w:color="auto" w:fill="auto"/>
            <w:hideMark/>
          </w:tcPr>
          <w:p w14:paraId="4EAD9DA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586CCE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F70096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509BB38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81C1267"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7FAF6A0"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1D41F9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AD5</w:t>
            </w:r>
          </w:p>
        </w:tc>
        <w:tc>
          <w:tcPr>
            <w:tcW w:w="951" w:type="pct"/>
            <w:tcBorders>
              <w:top w:val="nil"/>
              <w:left w:val="nil"/>
              <w:bottom w:val="single" w:sz="4" w:space="0" w:color="auto"/>
              <w:right w:val="single" w:sz="4" w:space="0" w:color="auto"/>
            </w:tcBorders>
            <w:shd w:val="clear" w:color="auto" w:fill="auto"/>
            <w:hideMark/>
          </w:tcPr>
          <w:p w14:paraId="11CD621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Prúd vody</w:t>
            </w:r>
          </w:p>
        </w:tc>
        <w:tc>
          <w:tcPr>
            <w:tcW w:w="1117" w:type="pct"/>
            <w:tcBorders>
              <w:top w:val="nil"/>
              <w:left w:val="nil"/>
              <w:bottom w:val="single" w:sz="4" w:space="0" w:color="auto"/>
              <w:right w:val="single" w:sz="4" w:space="0" w:color="auto"/>
            </w:tcBorders>
            <w:shd w:val="clear" w:color="auto" w:fill="auto"/>
            <w:hideMark/>
          </w:tcPr>
          <w:p w14:paraId="0F38CB9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IP X5</w:t>
            </w:r>
          </w:p>
        </w:tc>
        <w:tc>
          <w:tcPr>
            <w:tcW w:w="360" w:type="pct"/>
            <w:tcBorders>
              <w:top w:val="nil"/>
              <w:left w:val="nil"/>
              <w:bottom w:val="single" w:sz="4" w:space="0" w:color="auto"/>
              <w:right w:val="single" w:sz="4" w:space="0" w:color="auto"/>
            </w:tcBorders>
            <w:shd w:val="clear" w:color="auto" w:fill="auto"/>
            <w:hideMark/>
          </w:tcPr>
          <w:p w14:paraId="10E76BC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91D5CF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683929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44E32C3"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0430183"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59DAC4C"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CE7B1C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AD6</w:t>
            </w:r>
          </w:p>
        </w:tc>
        <w:tc>
          <w:tcPr>
            <w:tcW w:w="951" w:type="pct"/>
            <w:tcBorders>
              <w:top w:val="nil"/>
              <w:left w:val="nil"/>
              <w:bottom w:val="single" w:sz="4" w:space="0" w:color="auto"/>
              <w:right w:val="single" w:sz="4" w:space="0" w:color="auto"/>
            </w:tcBorders>
            <w:shd w:val="clear" w:color="auto" w:fill="auto"/>
            <w:hideMark/>
          </w:tcPr>
          <w:p w14:paraId="4F9D1E0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Vlny </w:t>
            </w:r>
          </w:p>
        </w:tc>
        <w:tc>
          <w:tcPr>
            <w:tcW w:w="1117" w:type="pct"/>
            <w:tcBorders>
              <w:top w:val="nil"/>
              <w:left w:val="nil"/>
              <w:bottom w:val="single" w:sz="4" w:space="0" w:color="auto"/>
              <w:right w:val="single" w:sz="4" w:space="0" w:color="auto"/>
            </w:tcBorders>
            <w:shd w:val="clear" w:color="auto" w:fill="auto"/>
            <w:hideMark/>
          </w:tcPr>
          <w:p w14:paraId="5995C57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IP X6</w:t>
            </w:r>
          </w:p>
        </w:tc>
        <w:tc>
          <w:tcPr>
            <w:tcW w:w="360" w:type="pct"/>
            <w:tcBorders>
              <w:top w:val="nil"/>
              <w:left w:val="nil"/>
              <w:bottom w:val="single" w:sz="4" w:space="0" w:color="auto"/>
              <w:right w:val="single" w:sz="4" w:space="0" w:color="auto"/>
            </w:tcBorders>
            <w:shd w:val="clear" w:color="auto" w:fill="auto"/>
            <w:hideMark/>
          </w:tcPr>
          <w:p w14:paraId="61C6292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A2651E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B1FF6D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1FD47B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6FE186B"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CFB6F7A"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4F0746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AD7</w:t>
            </w:r>
          </w:p>
        </w:tc>
        <w:tc>
          <w:tcPr>
            <w:tcW w:w="951" w:type="pct"/>
            <w:tcBorders>
              <w:top w:val="nil"/>
              <w:left w:val="nil"/>
              <w:bottom w:val="single" w:sz="4" w:space="0" w:color="auto"/>
              <w:right w:val="single" w:sz="4" w:space="0" w:color="auto"/>
            </w:tcBorders>
            <w:shd w:val="clear" w:color="auto" w:fill="auto"/>
            <w:hideMark/>
          </w:tcPr>
          <w:p w14:paraId="57AEB8D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Zaplavenie</w:t>
            </w:r>
          </w:p>
        </w:tc>
        <w:tc>
          <w:tcPr>
            <w:tcW w:w="1117" w:type="pct"/>
            <w:tcBorders>
              <w:top w:val="nil"/>
              <w:left w:val="nil"/>
              <w:bottom w:val="single" w:sz="4" w:space="0" w:color="auto"/>
              <w:right w:val="single" w:sz="4" w:space="0" w:color="auto"/>
            </w:tcBorders>
            <w:shd w:val="clear" w:color="auto" w:fill="auto"/>
            <w:hideMark/>
          </w:tcPr>
          <w:p w14:paraId="64F6AC2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IP X7</w:t>
            </w:r>
          </w:p>
        </w:tc>
        <w:tc>
          <w:tcPr>
            <w:tcW w:w="360" w:type="pct"/>
            <w:tcBorders>
              <w:top w:val="nil"/>
              <w:left w:val="nil"/>
              <w:bottom w:val="single" w:sz="4" w:space="0" w:color="auto"/>
              <w:right w:val="single" w:sz="4" w:space="0" w:color="auto"/>
            </w:tcBorders>
            <w:shd w:val="clear" w:color="auto" w:fill="auto"/>
            <w:hideMark/>
          </w:tcPr>
          <w:p w14:paraId="66376B5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71F0A7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CE1EAE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1CE803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CB4AF9C"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AC1F11A"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D4B65E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AD8</w:t>
            </w:r>
          </w:p>
        </w:tc>
        <w:tc>
          <w:tcPr>
            <w:tcW w:w="951" w:type="pct"/>
            <w:tcBorders>
              <w:top w:val="nil"/>
              <w:left w:val="nil"/>
              <w:bottom w:val="single" w:sz="4" w:space="0" w:color="auto"/>
              <w:right w:val="single" w:sz="4" w:space="0" w:color="auto"/>
            </w:tcBorders>
            <w:shd w:val="clear" w:color="auto" w:fill="auto"/>
            <w:hideMark/>
          </w:tcPr>
          <w:p w14:paraId="409171F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Ponorenie</w:t>
            </w:r>
          </w:p>
        </w:tc>
        <w:tc>
          <w:tcPr>
            <w:tcW w:w="1117" w:type="pct"/>
            <w:tcBorders>
              <w:top w:val="nil"/>
              <w:left w:val="nil"/>
              <w:bottom w:val="single" w:sz="4" w:space="0" w:color="auto"/>
              <w:right w:val="single" w:sz="4" w:space="0" w:color="auto"/>
            </w:tcBorders>
            <w:shd w:val="clear" w:color="auto" w:fill="auto"/>
            <w:hideMark/>
          </w:tcPr>
          <w:p w14:paraId="26CDCDC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IP X8</w:t>
            </w:r>
          </w:p>
        </w:tc>
        <w:tc>
          <w:tcPr>
            <w:tcW w:w="360" w:type="pct"/>
            <w:tcBorders>
              <w:top w:val="nil"/>
              <w:left w:val="nil"/>
              <w:bottom w:val="single" w:sz="4" w:space="0" w:color="auto"/>
              <w:right w:val="single" w:sz="4" w:space="0" w:color="auto"/>
            </w:tcBorders>
            <w:shd w:val="clear" w:color="auto" w:fill="auto"/>
            <w:hideMark/>
          </w:tcPr>
          <w:p w14:paraId="405CE65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6FEAD7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352929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3C4352A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A18FA18"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B3F553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Výskyt cudzích a pevných telies</w:t>
            </w:r>
          </w:p>
        </w:tc>
        <w:tc>
          <w:tcPr>
            <w:tcW w:w="408" w:type="pct"/>
            <w:tcBorders>
              <w:top w:val="nil"/>
              <w:left w:val="nil"/>
              <w:bottom w:val="single" w:sz="4" w:space="0" w:color="auto"/>
              <w:right w:val="single" w:sz="4" w:space="0" w:color="auto"/>
            </w:tcBorders>
            <w:shd w:val="clear" w:color="auto" w:fill="auto"/>
            <w:hideMark/>
          </w:tcPr>
          <w:p w14:paraId="27B42DE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AE1</w:t>
            </w:r>
          </w:p>
        </w:tc>
        <w:tc>
          <w:tcPr>
            <w:tcW w:w="951" w:type="pct"/>
            <w:tcBorders>
              <w:top w:val="nil"/>
              <w:left w:val="nil"/>
              <w:bottom w:val="single" w:sz="4" w:space="0" w:color="auto"/>
              <w:right w:val="single" w:sz="4" w:space="0" w:color="auto"/>
            </w:tcBorders>
            <w:shd w:val="clear" w:color="auto" w:fill="auto"/>
            <w:hideMark/>
          </w:tcPr>
          <w:p w14:paraId="4652402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Zanedbateľný</w:t>
            </w:r>
          </w:p>
        </w:tc>
        <w:tc>
          <w:tcPr>
            <w:tcW w:w="1117" w:type="pct"/>
            <w:tcBorders>
              <w:top w:val="nil"/>
              <w:left w:val="nil"/>
              <w:bottom w:val="single" w:sz="4" w:space="0" w:color="auto"/>
              <w:right w:val="single" w:sz="4" w:space="0" w:color="auto"/>
            </w:tcBorders>
            <w:shd w:val="clear" w:color="auto" w:fill="auto"/>
            <w:hideMark/>
          </w:tcPr>
          <w:p w14:paraId="5C74D3D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8EFC29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109BCE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DA0C8C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0BD43FCC"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DC5F09B"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DAC6FC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B482C4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AE2</w:t>
            </w:r>
          </w:p>
        </w:tc>
        <w:tc>
          <w:tcPr>
            <w:tcW w:w="951" w:type="pct"/>
            <w:tcBorders>
              <w:top w:val="nil"/>
              <w:left w:val="nil"/>
              <w:bottom w:val="single" w:sz="4" w:space="0" w:color="auto"/>
              <w:right w:val="single" w:sz="4" w:space="0" w:color="auto"/>
            </w:tcBorders>
            <w:shd w:val="clear" w:color="auto" w:fill="auto"/>
            <w:hideMark/>
          </w:tcPr>
          <w:p w14:paraId="2AD7B8F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Malé </w:t>
            </w:r>
            <w:proofErr w:type="spellStart"/>
            <w:r w:rsidRPr="00711835">
              <w:rPr>
                <w:rFonts w:ascii="Arial Narrow" w:hAnsi="Arial Narrow" w:cs="Arial"/>
                <w:sz w:val="12"/>
                <w:szCs w:val="12"/>
                <w:lang w:eastAsia="sk-SK"/>
              </w:rPr>
              <w:t>predm</w:t>
            </w:r>
            <w:proofErr w:type="spellEnd"/>
            <w:r w:rsidRPr="00711835">
              <w:rPr>
                <w:rFonts w:ascii="Arial Narrow" w:hAnsi="Arial Narrow" w:cs="Arial"/>
                <w:sz w:val="12"/>
                <w:szCs w:val="12"/>
                <w:lang w:eastAsia="sk-SK"/>
              </w:rPr>
              <w:t>.</w:t>
            </w:r>
          </w:p>
        </w:tc>
        <w:tc>
          <w:tcPr>
            <w:tcW w:w="1117" w:type="pct"/>
            <w:tcBorders>
              <w:top w:val="nil"/>
              <w:left w:val="nil"/>
              <w:bottom w:val="single" w:sz="4" w:space="0" w:color="auto"/>
              <w:right w:val="single" w:sz="4" w:space="0" w:color="auto"/>
            </w:tcBorders>
            <w:shd w:val="clear" w:color="auto" w:fill="auto"/>
            <w:hideMark/>
          </w:tcPr>
          <w:p w14:paraId="30DF003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&gt; 2,5 mm</w:t>
            </w:r>
          </w:p>
        </w:tc>
        <w:tc>
          <w:tcPr>
            <w:tcW w:w="360" w:type="pct"/>
            <w:tcBorders>
              <w:top w:val="nil"/>
              <w:left w:val="nil"/>
              <w:bottom w:val="single" w:sz="4" w:space="0" w:color="auto"/>
              <w:right w:val="single" w:sz="4" w:space="0" w:color="auto"/>
            </w:tcBorders>
            <w:shd w:val="clear" w:color="auto" w:fill="auto"/>
            <w:hideMark/>
          </w:tcPr>
          <w:p w14:paraId="76192CA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ED3E71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255ACD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1933FF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8A03578"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5303DEB"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6C44DD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AE3</w:t>
            </w:r>
          </w:p>
        </w:tc>
        <w:tc>
          <w:tcPr>
            <w:tcW w:w="951" w:type="pct"/>
            <w:tcBorders>
              <w:top w:val="nil"/>
              <w:left w:val="nil"/>
              <w:bottom w:val="single" w:sz="4" w:space="0" w:color="auto"/>
              <w:right w:val="single" w:sz="4" w:space="0" w:color="auto"/>
            </w:tcBorders>
            <w:shd w:val="clear" w:color="auto" w:fill="auto"/>
            <w:hideMark/>
          </w:tcPr>
          <w:p w14:paraId="33EB1968"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Veľ.malé</w:t>
            </w:r>
            <w:proofErr w:type="spellEnd"/>
            <w:r w:rsidRPr="00711835">
              <w:rPr>
                <w:rFonts w:ascii="Arial Narrow" w:hAnsi="Arial Narrow" w:cs="Arial"/>
                <w:sz w:val="12"/>
                <w:szCs w:val="12"/>
                <w:lang w:eastAsia="sk-SK"/>
              </w:rPr>
              <w:t xml:space="preserve"> </w:t>
            </w:r>
            <w:proofErr w:type="spellStart"/>
            <w:r w:rsidRPr="00711835">
              <w:rPr>
                <w:rFonts w:ascii="Arial Narrow" w:hAnsi="Arial Narrow" w:cs="Arial"/>
                <w:sz w:val="12"/>
                <w:szCs w:val="12"/>
                <w:lang w:eastAsia="sk-SK"/>
              </w:rPr>
              <w:t>predm</w:t>
            </w:r>
            <w:proofErr w:type="spellEnd"/>
            <w:r w:rsidRPr="00711835">
              <w:rPr>
                <w:rFonts w:ascii="Arial Narrow" w:hAnsi="Arial Narrow" w:cs="Arial"/>
                <w:sz w:val="12"/>
                <w:szCs w:val="12"/>
                <w:lang w:eastAsia="sk-SK"/>
              </w:rPr>
              <w:t>.</w:t>
            </w:r>
          </w:p>
        </w:tc>
        <w:tc>
          <w:tcPr>
            <w:tcW w:w="1117" w:type="pct"/>
            <w:tcBorders>
              <w:top w:val="nil"/>
              <w:left w:val="nil"/>
              <w:bottom w:val="single" w:sz="4" w:space="0" w:color="auto"/>
              <w:right w:val="single" w:sz="4" w:space="0" w:color="auto"/>
            </w:tcBorders>
            <w:shd w:val="clear" w:color="auto" w:fill="auto"/>
            <w:hideMark/>
          </w:tcPr>
          <w:p w14:paraId="5D3A7EA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&gt; 1 mm</w:t>
            </w:r>
          </w:p>
        </w:tc>
        <w:tc>
          <w:tcPr>
            <w:tcW w:w="360" w:type="pct"/>
            <w:tcBorders>
              <w:top w:val="nil"/>
              <w:left w:val="nil"/>
              <w:bottom w:val="single" w:sz="4" w:space="0" w:color="auto"/>
              <w:right w:val="single" w:sz="4" w:space="0" w:color="auto"/>
            </w:tcBorders>
            <w:shd w:val="clear" w:color="auto" w:fill="auto"/>
            <w:hideMark/>
          </w:tcPr>
          <w:p w14:paraId="2818A3C8"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44FF97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B21FA7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1A9F8D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90A97B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66A1F6A"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044211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AE4</w:t>
            </w:r>
          </w:p>
        </w:tc>
        <w:tc>
          <w:tcPr>
            <w:tcW w:w="951" w:type="pct"/>
            <w:tcBorders>
              <w:top w:val="nil"/>
              <w:left w:val="nil"/>
              <w:bottom w:val="single" w:sz="4" w:space="0" w:color="auto"/>
              <w:right w:val="single" w:sz="4" w:space="0" w:color="auto"/>
            </w:tcBorders>
            <w:shd w:val="clear" w:color="auto" w:fill="auto"/>
            <w:hideMark/>
          </w:tcPr>
          <w:p w14:paraId="30B6C0C8"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Ľah.prašnosť</w:t>
            </w:r>
            <w:proofErr w:type="spellEnd"/>
          </w:p>
        </w:tc>
        <w:tc>
          <w:tcPr>
            <w:tcW w:w="1117" w:type="pct"/>
            <w:tcBorders>
              <w:top w:val="nil"/>
              <w:left w:val="nil"/>
              <w:bottom w:val="single" w:sz="4" w:space="0" w:color="auto"/>
              <w:right w:val="single" w:sz="4" w:space="0" w:color="auto"/>
            </w:tcBorders>
            <w:shd w:val="clear" w:color="auto" w:fill="auto"/>
            <w:hideMark/>
          </w:tcPr>
          <w:p w14:paraId="6E0E866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10-35mg/m</w:t>
            </w:r>
            <w:r w:rsidRPr="00711835">
              <w:rPr>
                <w:rFonts w:ascii="Arial Narrow" w:hAnsi="Arial Narrow" w:cs="Arial"/>
                <w:sz w:val="12"/>
                <w:szCs w:val="12"/>
                <w:vertAlign w:val="superscript"/>
                <w:lang w:eastAsia="sk-SK"/>
              </w:rPr>
              <w:t>2</w:t>
            </w:r>
            <w:r w:rsidRPr="00711835">
              <w:rPr>
                <w:rFonts w:ascii="Arial Narrow" w:hAnsi="Arial Narrow" w:cs="Arial"/>
                <w:sz w:val="12"/>
                <w:szCs w:val="12"/>
                <w:lang w:eastAsia="sk-SK"/>
              </w:rPr>
              <w:t>/d</w:t>
            </w:r>
          </w:p>
        </w:tc>
        <w:tc>
          <w:tcPr>
            <w:tcW w:w="360" w:type="pct"/>
            <w:tcBorders>
              <w:top w:val="nil"/>
              <w:left w:val="nil"/>
              <w:bottom w:val="single" w:sz="4" w:space="0" w:color="auto"/>
              <w:right w:val="single" w:sz="4" w:space="0" w:color="auto"/>
            </w:tcBorders>
            <w:shd w:val="clear" w:color="auto" w:fill="auto"/>
            <w:hideMark/>
          </w:tcPr>
          <w:p w14:paraId="3E4818A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EE5BD4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E9ABF4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4032ABD0"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0BD14EB"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0D86505"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8A84F0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AE5</w:t>
            </w:r>
          </w:p>
        </w:tc>
        <w:tc>
          <w:tcPr>
            <w:tcW w:w="951" w:type="pct"/>
            <w:tcBorders>
              <w:top w:val="nil"/>
              <w:left w:val="nil"/>
              <w:bottom w:val="single" w:sz="4" w:space="0" w:color="auto"/>
              <w:right w:val="single" w:sz="4" w:space="0" w:color="auto"/>
            </w:tcBorders>
            <w:shd w:val="clear" w:color="auto" w:fill="auto"/>
            <w:hideMark/>
          </w:tcPr>
          <w:p w14:paraId="6BEB9933"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Mier.prašnosť</w:t>
            </w:r>
            <w:proofErr w:type="spellEnd"/>
          </w:p>
        </w:tc>
        <w:tc>
          <w:tcPr>
            <w:tcW w:w="1117" w:type="pct"/>
            <w:tcBorders>
              <w:top w:val="nil"/>
              <w:left w:val="nil"/>
              <w:bottom w:val="single" w:sz="4" w:space="0" w:color="auto"/>
              <w:right w:val="single" w:sz="4" w:space="0" w:color="auto"/>
            </w:tcBorders>
            <w:shd w:val="clear" w:color="auto" w:fill="auto"/>
            <w:hideMark/>
          </w:tcPr>
          <w:p w14:paraId="4861307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35-350mg/m</w:t>
            </w:r>
            <w:r w:rsidRPr="00711835">
              <w:rPr>
                <w:rFonts w:ascii="Arial Narrow" w:hAnsi="Arial Narrow" w:cs="Arial"/>
                <w:sz w:val="12"/>
                <w:szCs w:val="12"/>
                <w:vertAlign w:val="superscript"/>
                <w:lang w:eastAsia="sk-SK"/>
              </w:rPr>
              <w:t>2</w:t>
            </w:r>
            <w:r w:rsidRPr="00711835">
              <w:rPr>
                <w:rFonts w:ascii="Arial Narrow" w:hAnsi="Arial Narrow" w:cs="Arial"/>
                <w:sz w:val="12"/>
                <w:szCs w:val="12"/>
                <w:lang w:eastAsia="sk-SK"/>
              </w:rPr>
              <w:t>/d</w:t>
            </w:r>
          </w:p>
        </w:tc>
        <w:tc>
          <w:tcPr>
            <w:tcW w:w="360" w:type="pct"/>
            <w:tcBorders>
              <w:top w:val="nil"/>
              <w:left w:val="nil"/>
              <w:bottom w:val="single" w:sz="4" w:space="0" w:color="auto"/>
              <w:right w:val="single" w:sz="4" w:space="0" w:color="auto"/>
            </w:tcBorders>
            <w:shd w:val="clear" w:color="auto" w:fill="auto"/>
            <w:hideMark/>
          </w:tcPr>
          <w:p w14:paraId="538C1CB7"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136852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39E050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3C1E2A1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2F62A18"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8B9CB4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AB79C9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AE6</w:t>
            </w:r>
          </w:p>
        </w:tc>
        <w:tc>
          <w:tcPr>
            <w:tcW w:w="951" w:type="pct"/>
            <w:tcBorders>
              <w:top w:val="nil"/>
              <w:left w:val="nil"/>
              <w:bottom w:val="single" w:sz="4" w:space="0" w:color="auto"/>
              <w:right w:val="single" w:sz="4" w:space="0" w:color="auto"/>
            </w:tcBorders>
            <w:shd w:val="clear" w:color="auto" w:fill="auto"/>
            <w:hideMark/>
          </w:tcPr>
          <w:p w14:paraId="30FEF8C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Silná prašnosť</w:t>
            </w:r>
          </w:p>
        </w:tc>
        <w:tc>
          <w:tcPr>
            <w:tcW w:w="1117" w:type="pct"/>
            <w:tcBorders>
              <w:top w:val="nil"/>
              <w:left w:val="nil"/>
              <w:bottom w:val="single" w:sz="4" w:space="0" w:color="auto"/>
              <w:right w:val="single" w:sz="4" w:space="0" w:color="auto"/>
            </w:tcBorders>
            <w:shd w:val="clear" w:color="auto" w:fill="auto"/>
            <w:hideMark/>
          </w:tcPr>
          <w:p w14:paraId="409A3B9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&gt;350mg/m</w:t>
            </w:r>
            <w:r w:rsidRPr="00711835">
              <w:rPr>
                <w:rFonts w:ascii="Arial Narrow" w:hAnsi="Arial Narrow" w:cs="Arial"/>
                <w:sz w:val="12"/>
                <w:szCs w:val="12"/>
                <w:vertAlign w:val="superscript"/>
                <w:lang w:eastAsia="sk-SK"/>
              </w:rPr>
              <w:t>2</w:t>
            </w:r>
            <w:r w:rsidRPr="00711835">
              <w:rPr>
                <w:rFonts w:ascii="Arial Narrow" w:hAnsi="Arial Narrow" w:cs="Arial"/>
                <w:sz w:val="12"/>
                <w:szCs w:val="12"/>
                <w:lang w:eastAsia="sk-SK"/>
              </w:rPr>
              <w:t>/d</w:t>
            </w:r>
          </w:p>
        </w:tc>
        <w:tc>
          <w:tcPr>
            <w:tcW w:w="360" w:type="pct"/>
            <w:tcBorders>
              <w:top w:val="nil"/>
              <w:left w:val="nil"/>
              <w:bottom w:val="single" w:sz="4" w:space="0" w:color="auto"/>
              <w:right w:val="single" w:sz="4" w:space="0" w:color="auto"/>
            </w:tcBorders>
            <w:shd w:val="clear" w:color="auto" w:fill="auto"/>
            <w:hideMark/>
          </w:tcPr>
          <w:p w14:paraId="77EDC9A7"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85E00C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950CEE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30500A43"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C419AB5"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BD8F03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Výskyt </w:t>
            </w:r>
            <w:proofErr w:type="spellStart"/>
            <w:r w:rsidRPr="00711835">
              <w:rPr>
                <w:rFonts w:ascii="Arial Narrow" w:hAnsi="Arial Narrow" w:cs="Arial"/>
                <w:sz w:val="12"/>
                <w:szCs w:val="12"/>
                <w:lang w:eastAsia="sk-SK"/>
              </w:rPr>
              <w:t>korózivných</w:t>
            </w:r>
            <w:proofErr w:type="spellEnd"/>
            <w:r w:rsidRPr="00711835">
              <w:rPr>
                <w:rFonts w:ascii="Arial Narrow" w:hAnsi="Arial Narrow" w:cs="Arial"/>
                <w:sz w:val="12"/>
                <w:szCs w:val="12"/>
                <w:lang w:eastAsia="sk-SK"/>
              </w:rPr>
              <w:t xml:space="preserve"> alebo </w:t>
            </w:r>
            <w:proofErr w:type="spellStart"/>
            <w:r w:rsidRPr="00711835">
              <w:rPr>
                <w:rFonts w:ascii="Arial Narrow" w:hAnsi="Arial Narrow" w:cs="Arial"/>
                <w:sz w:val="12"/>
                <w:szCs w:val="12"/>
                <w:lang w:eastAsia="sk-SK"/>
              </w:rPr>
              <w:t>zneč</w:t>
            </w:r>
            <w:proofErr w:type="spellEnd"/>
            <w:r w:rsidRPr="00711835">
              <w:rPr>
                <w:rFonts w:ascii="Arial Narrow" w:hAnsi="Arial Narrow" w:cs="Arial"/>
                <w:sz w:val="12"/>
                <w:szCs w:val="12"/>
                <w:lang w:eastAsia="sk-SK"/>
              </w:rPr>
              <w:t>. látok</w:t>
            </w:r>
          </w:p>
        </w:tc>
        <w:tc>
          <w:tcPr>
            <w:tcW w:w="408" w:type="pct"/>
            <w:tcBorders>
              <w:top w:val="nil"/>
              <w:left w:val="nil"/>
              <w:bottom w:val="single" w:sz="4" w:space="0" w:color="auto"/>
              <w:right w:val="single" w:sz="4" w:space="0" w:color="auto"/>
            </w:tcBorders>
            <w:shd w:val="clear" w:color="auto" w:fill="auto"/>
            <w:hideMark/>
          </w:tcPr>
          <w:p w14:paraId="3C852FF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AF1</w:t>
            </w:r>
          </w:p>
        </w:tc>
        <w:tc>
          <w:tcPr>
            <w:tcW w:w="951" w:type="pct"/>
            <w:tcBorders>
              <w:top w:val="nil"/>
              <w:left w:val="nil"/>
              <w:bottom w:val="single" w:sz="4" w:space="0" w:color="auto"/>
              <w:right w:val="single" w:sz="4" w:space="0" w:color="auto"/>
            </w:tcBorders>
            <w:shd w:val="clear" w:color="auto" w:fill="auto"/>
            <w:hideMark/>
          </w:tcPr>
          <w:p w14:paraId="5C8D444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Zanedbateľná</w:t>
            </w:r>
          </w:p>
        </w:tc>
        <w:tc>
          <w:tcPr>
            <w:tcW w:w="1117" w:type="pct"/>
            <w:tcBorders>
              <w:top w:val="nil"/>
              <w:left w:val="nil"/>
              <w:bottom w:val="single" w:sz="4" w:space="0" w:color="auto"/>
              <w:right w:val="single" w:sz="4" w:space="0" w:color="auto"/>
            </w:tcBorders>
            <w:shd w:val="clear" w:color="auto" w:fill="auto"/>
            <w:hideMark/>
          </w:tcPr>
          <w:p w14:paraId="32826C0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07746DF"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AE6BC4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50D2569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3A2DA3B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9A68369"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40C092B"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CC88F0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AF2</w:t>
            </w:r>
          </w:p>
        </w:tc>
        <w:tc>
          <w:tcPr>
            <w:tcW w:w="951" w:type="pct"/>
            <w:tcBorders>
              <w:top w:val="nil"/>
              <w:left w:val="nil"/>
              <w:bottom w:val="single" w:sz="4" w:space="0" w:color="auto"/>
              <w:right w:val="single" w:sz="4" w:space="0" w:color="auto"/>
            </w:tcBorders>
            <w:shd w:val="clear" w:color="auto" w:fill="auto"/>
            <w:hideMark/>
          </w:tcPr>
          <w:p w14:paraId="652432FF"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Atmosferický</w:t>
            </w:r>
            <w:proofErr w:type="spellEnd"/>
          </w:p>
        </w:tc>
        <w:tc>
          <w:tcPr>
            <w:tcW w:w="1117" w:type="pct"/>
            <w:tcBorders>
              <w:top w:val="nil"/>
              <w:left w:val="nil"/>
              <w:bottom w:val="single" w:sz="4" w:space="0" w:color="auto"/>
              <w:right w:val="single" w:sz="4" w:space="0" w:color="auto"/>
            </w:tcBorders>
            <w:shd w:val="clear" w:color="auto" w:fill="auto"/>
            <w:hideMark/>
          </w:tcPr>
          <w:p w14:paraId="38C53BA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18F29E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C4826E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709B33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01C0499"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3EF8A8A"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7A293CC"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30CAD6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AF3</w:t>
            </w:r>
          </w:p>
        </w:tc>
        <w:tc>
          <w:tcPr>
            <w:tcW w:w="951" w:type="pct"/>
            <w:tcBorders>
              <w:top w:val="nil"/>
              <w:left w:val="nil"/>
              <w:bottom w:val="single" w:sz="4" w:space="0" w:color="auto"/>
              <w:right w:val="single" w:sz="4" w:space="0" w:color="auto"/>
            </w:tcBorders>
            <w:shd w:val="clear" w:color="auto" w:fill="auto"/>
            <w:hideMark/>
          </w:tcPr>
          <w:p w14:paraId="286566B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Občasný</w:t>
            </w:r>
          </w:p>
        </w:tc>
        <w:tc>
          <w:tcPr>
            <w:tcW w:w="1117" w:type="pct"/>
            <w:tcBorders>
              <w:top w:val="nil"/>
              <w:left w:val="nil"/>
              <w:bottom w:val="single" w:sz="4" w:space="0" w:color="auto"/>
              <w:right w:val="single" w:sz="4" w:space="0" w:color="auto"/>
            </w:tcBorders>
            <w:shd w:val="clear" w:color="auto" w:fill="auto"/>
            <w:hideMark/>
          </w:tcPr>
          <w:p w14:paraId="5523597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82B3CC3"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DC6D03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F2EC3D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7C67E4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DE90DDE"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0C5BE8A"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D2B732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AF4</w:t>
            </w:r>
          </w:p>
        </w:tc>
        <w:tc>
          <w:tcPr>
            <w:tcW w:w="951" w:type="pct"/>
            <w:tcBorders>
              <w:top w:val="nil"/>
              <w:left w:val="nil"/>
              <w:bottom w:val="single" w:sz="4" w:space="0" w:color="auto"/>
              <w:right w:val="single" w:sz="4" w:space="0" w:color="auto"/>
            </w:tcBorders>
            <w:shd w:val="clear" w:color="auto" w:fill="auto"/>
            <w:hideMark/>
          </w:tcPr>
          <w:p w14:paraId="56ED496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Trvalý</w:t>
            </w:r>
          </w:p>
        </w:tc>
        <w:tc>
          <w:tcPr>
            <w:tcW w:w="1117" w:type="pct"/>
            <w:tcBorders>
              <w:top w:val="nil"/>
              <w:left w:val="nil"/>
              <w:bottom w:val="single" w:sz="4" w:space="0" w:color="auto"/>
              <w:right w:val="single" w:sz="4" w:space="0" w:color="auto"/>
            </w:tcBorders>
            <w:shd w:val="clear" w:color="auto" w:fill="auto"/>
            <w:hideMark/>
          </w:tcPr>
          <w:p w14:paraId="6826C58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27460E0"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5B537E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42DB00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FCB2D3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4E6D75C"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6E0CA6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Mechanické namáhanie</w:t>
            </w:r>
          </w:p>
        </w:tc>
        <w:tc>
          <w:tcPr>
            <w:tcW w:w="408" w:type="pct"/>
            <w:tcBorders>
              <w:top w:val="nil"/>
              <w:left w:val="nil"/>
              <w:bottom w:val="single" w:sz="4" w:space="0" w:color="auto"/>
              <w:right w:val="single" w:sz="4" w:space="0" w:color="auto"/>
            </w:tcBorders>
            <w:shd w:val="clear" w:color="auto" w:fill="auto"/>
            <w:hideMark/>
          </w:tcPr>
          <w:p w14:paraId="58C18D0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AG1</w:t>
            </w:r>
          </w:p>
        </w:tc>
        <w:tc>
          <w:tcPr>
            <w:tcW w:w="951" w:type="pct"/>
            <w:tcBorders>
              <w:top w:val="nil"/>
              <w:left w:val="nil"/>
              <w:bottom w:val="single" w:sz="4" w:space="0" w:color="auto"/>
              <w:right w:val="single" w:sz="4" w:space="0" w:color="auto"/>
            </w:tcBorders>
            <w:shd w:val="clear" w:color="auto" w:fill="auto"/>
            <w:hideMark/>
          </w:tcPr>
          <w:p w14:paraId="144D68C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Mierny</w:t>
            </w:r>
          </w:p>
        </w:tc>
        <w:tc>
          <w:tcPr>
            <w:tcW w:w="1117" w:type="pct"/>
            <w:tcBorders>
              <w:top w:val="nil"/>
              <w:left w:val="nil"/>
              <w:bottom w:val="single" w:sz="4" w:space="0" w:color="auto"/>
              <w:right w:val="single" w:sz="4" w:space="0" w:color="auto"/>
            </w:tcBorders>
            <w:shd w:val="clear" w:color="auto" w:fill="auto"/>
            <w:hideMark/>
          </w:tcPr>
          <w:p w14:paraId="78B90BC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E04E22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C65A3F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724F85C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46754FF0"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09219E7"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FF8900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DBB3A7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AG2</w:t>
            </w:r>
          </w:p>
        </w:tc>
        <w:tc>
          <w:tcPr>
            <w:tcW w:w="951" w:type="pct"/>
            <w:tcBorders>
              <w:top w:val="nil"/>
              <w:left w:val="nil"/>
              <w:bottom w:val="single" w:sz="4" w:space="0" w:color="auto"/>
              <w:right w:val="single" w:sz="4" w:space="0" w:color="auto"/>
            </w:tcBorders>
            <w:shd w:val="clear" w:color="auto" w:fill="auto"/>
            <w:hideMark/>
          </w:tcPr>
          <w:p w14:paraId="72BE7E6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Stredný</w:t>
            </w:r>
          </w:p>
        </w:tc>
        <w:tc>
          <w:tcPr>
            <w:tcW w:w="1117" w:type="pct"/>
            <w:tcBorders>
              <w:top w:val="nil"/>
              <w:left w:val="nil"/>
              <w:bottom w:val="single" w:sz="4" w:space="0" w:color="auto"/>
              <w:right w:val="single" w:sz="4" w:space="0" w:color="auto"/>
            </w:tcBorders>
            <w:shd w:val="clear" w:color="auto" w:fill="auto"/>
            <w:hideMark/>
          </w:tcPr>
          <w:p w14:paraId="1103545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Priemysel</w:t>
            </w:r>
          </w:p>
        </w:tc>
        <w:tc>
          <w:tcPr>
            <w:tcW w:w="360" w:type="pct"/>
            <w:tcBorders>
              <w:top w:val="nil"/>
              <w:left w:val="nil"/>
              <w:bottom w:val="single" w:sz="4" w:space="0" w:color="auto"/>
              <w:right w:val="single" w:sz="4" w:space="0" w:color="auto"/>
            </w:tcBorders>
            <w:shd w:val="clear" w:color="auto" w:fill="auto"/>
            <w:hideMark/>
          </w:tcPr>
          <w:p w14:paraId="47C64B51"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D443C7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DD16DF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CED092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D88798A"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7AB6453"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53478A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AG3</w:t>
            </w:r>
          </w:p>
        </w:tc>
        <w:tc>
          <w:tcPr>
            <w:tcW w:w="951" w:type="pct"/>
            <w:tcBorders>
              <w:top w:val="nil"/>
              <w:left w:val="nil"/>
              <w:bottom w:val="single" w:sz="4" w:space="0" w:color="auto"/>
              <w:right w:val="single" w:sz="4" w:space="0" w:color="auto"/>
            </w:tcBorders>
            <w:shd w:val="clear" w:color="auto" w:fill="auto"/>
            <w:hideMark/>
          </w:tcPr>
          <w:p w14:paraId="69066B5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Silné</w:t>
            </w:r>
          </w:p>
        </w:tc>
        <w:tc>
          <w:tcPr>
            <w:tcW w:w="1117" w:type="pct"/>
            <w:tcBorders>
              <w:top w:val="nil"/>
              <w:left w:val="nil"/>
              <w:bottom w:val="single" w:sz="4" w:space="0" w:color="auto"/>
              <w:right w:val="single" w:sz="4" w:space="0" w:color="auto"/>
            </w:tcBorders>
            <w:shd w:val="clear" w:color="auto" w:fill="auto"/>
            <w:hideMark/>
          </w:tcPr>
          <w:p w14:paraId="365121C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Zosilnená ochrana</w:t>
            </w:r>
          </w:p>
        </w:tc>
        <w:tc>
          <w:tcPr>
            <w:tcW w:w="360" w:type="pct"/>
            <w:tcBorders>
              <w:top w:val="nil"/>
              <w:left w:val="nil"/>
              <w:bottom w:val="single" w:sz="4" w:space="0" w:color="auto"/>
              <w:right w:val="single" w:sz="4" w:space="0" w:color="auto"/>
            </w:tcBorders>
            <w:shd w:val="clear" w:color="auto" w:fill="auto"/>
            <w:hideMark/>
          </w:tcPr>
          <w:p w14:paraId="6188BC95"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5B7874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CCE99B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ED62040"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C84219C"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40A49B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Vibrácie</w:t>
            </w:r>
          </w:p>
        </w:tc>
        <w:tc>
          <w:tcPr>
            <w:tcW w:w="408" w:type="pct"/>
            <w:tcBorders>
              <w:top w:val="nil"/>
              <w:left w:val="nil"/>
              <w:bottom w:val="single" w:sz="4" w:space="0" w:color="auto"/>
              <w:right w:val="single" w:sz="4" w:space="0" w:color="auto"/>
            </w:tcBorders>
            <w:shd w:val="clear" w:color="auto" w:fill="auto"/>
            <w:hideMark/>
          </w:tcPr>
          <w:p w14:paraId="19BAEED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AH1</w:t>
            </w:r>
          </w:p>
        </w:tc>
        <w:tc>
          <w:tcPr>
            <w:tcW w:w="951" w:type="pct"/>
            <w:tcBorders>
              <w:top w:val="nil"/>
              <w:left w:val="nil"/>
              <w:bottom w:val="single" w:sz="4" w:space="0" w:color="auto"/>
              <w:right w:val="single" w:sz="4" w:space="0" w:color="auto"/>
            </w:tcBorders>
            <w:shd w:val="clear" w:color="auto" w:fill="auto"/>
            <w:hideMark/>
          </w:tcPr>
          <w:p w14:paraId="33695D2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Mierne</w:t>
            </w:r>
          </w:p>
        </w:tc>
        <w:tc>
          <w:tcPr>
            <w:tcW w:w="1117" w:type="pct"/>
            <w:tcBorders>
              <w:top w:val="nil"/>
              <w:left w:val="nil"/>
              <w:bottom w:val="single" w:sz="4" w:space="0" w:color="auto"/>
              <w:right w:val="single" w:sz="4" w:space="0" w:color="auto"/>
            </w:tcBorders>
            <w:shd w:val="clear" w:color="auto" w:fill="auto"/>
            <w:hideMark/>
          </w:tcPr>
          <w:p w14:paraId="6C27CA6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D8DC45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2B10FB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DB4094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406A110B"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79FF729"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ED9DDC5"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71DD4C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AH2</w:t>
            </w:r>
          </w:p>
        </w:tc>
        <w:tc>
          <w:tcPr>
            <w:tcW w:w="951" w:type="pct"/>
            <w:tcBorders>
              <w:top w:val="nil"/>
              <w:left w:val="nil"/>
              <w:bottom w:val="single" w:sz="4" w:space="0" w:color="auto"/>
              <w:right w:val="single" w:sz="4" w:space="0" w:color="auto"/>
            </w:tcBorders>
            <w:shd w:val="clear" w:color="auto" w:fill="auto"/>
            <w:hideMark/>
          </w:tcPr>
          <w:p w14:paraId="1E7822F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Stredné</w:t>
            </w:r>
          </w:p>
        </w:tc>
        <w:tc>
          <w:tcPr>
            <w:tcW w:w="1117" w:type="pct"/>
            <w:tcBorders>
              <w:top w:val="nil"/>
              <w:left w:val="nil"/>
              <w:bottom w:val="single" w:sz="4" w:space="0" w:color="auto"/>
              <w:right w:val="single" w:sz="4" w:space="0" w:color="auto"/>
            </w:tcBorders>
            <w:shd w:val="clear" w:color="auto" w:fill="auto"/>
            <w:hideMark/>
          </w:tcPr>
          <w:p w14:paraId="01E24DA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Priemysel</w:t>
            </w:r>
          </w:p>
        </w:tc>
        <w:tc>
          <w:tcPr>
            <w:tcW w:w="360" w:type="pct"/>
            <w:tcBorders>
              <w:top w:val="nil"/>
              <w:left w:val="nil"/>
              <w:bottom w:val="single" w:sz="4" w:space="0" w:color="auto"/>
              <w:right w:val="single" w:sz="4" w:space="0" w:color="auto"/>
            </w:tcBorders>
            <w:shd w:val="clear" w:color="auto" w:fill="auto"/>
            <w:hideMark/>
          </w:tcPr>
          <w:p w14:paraId="61CAA78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68AFE4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D48E44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587CB65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01CB50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858B15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D9754F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AH3</w:t>
            </w:r>
          </w:p>
        </w:tc>
        <w:tc>
          <w:tcPr>
            <w:tcW w:w="951" w:type="pct"/>
            <w:tcBorders>
              <w:top w:val="nil"/>
              <w:left w:val="nil"/>
              <w:bottom w:val="single" w:sz="4" w:space="0" w:color="auto"/>
              <w:right w:val="single" w:sz="4" w:space="0" w:color="auto"/>
            </w:tcBorders>
            <w:shd w:val="clear" w:color="auto" w:fill="auto"/>
            <w:hideMark/>
          </w:tcPr>
          <w:p w14:paraId="61A3F1E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Silné</w:t>
            </w:r>
          </w:p>
        </w:tc>
        <w:tc>
          <w:tcPr>
            <w:tcW w:w="1117" w:type="pct"/>
            <w:tcBorders>
              <w:top w:val="nil"/>
              <w:left w:val="nil"/>
              <w:bottom w:val="single" w:sz="4" w:space="0" w:color="auto"/>
              <w:right w:val="single" w:sz="4" w:space="0" w:color="auto"/>
            </w:tcBorders>
            <w:shd w:val="clear" w:color="auto" w:fill="auto"/>
            <w:hideMark/>
          </w:tcPr>
          <w:p w14:paraId="698336B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Silné namáhanie</w:t>
            </w:r>
          </w:p>
        </w:tc>
        <w:tc>
          <w:tcPr>
            <w:tcW w:w="360" w:type="pct"/>
            <w:tcBorders>
              <w:top w:val="nil"/>
              <w:left w:val="nil"/>
              <w:bottom w:val="single" w:sz="4" w:space="0" w:color="auto"/>
              <w:right w:val="single" w:sz="4" w:space="0" w:color="auto"/>
            </w:tcBorders>
            <w:shd w:val="clear" w:color="auto" w:fill="auto"/>
            <w:hideMark/>
          </w:tcPr>
          <w:p w14:paraId="69D67BCB"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45803D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F9955C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31DBEB9D"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36C1BE5"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576F67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Rastliny a plesne</w:t>
            </w:r>
          </w:p>
        </w:tc>
        <w:tc>
          <w:tcPr>
            <w:tcW w:w="408" w:type="pct"/>
            <w:tcBorders>
              <w:top w:val="nil"/>
              <w:left w:val="nil"/>
              <w:bottom w:val="single" w:sz="4" w:space="0" w:color="auto"/>
              <w:right w:val="single" w:sz="4" w:space="0" w:color="auto"/>
            </w:tcBorders>
            <w:shd w:val="clear" w:color="auto" w:fill="auto"/>
            <w:hideMark/>
          </w:tcPr>
          <w:p w14:paraId="5FD8DCC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AK1</w:t>
            </w:r>
          </w:p>
        </w:tc>
        <w:tc>
          <w:tcPr>
            <w:tcW w:w="2068" w:type="pct"/>
            <w:gridSpan w:val="2"/>
            <w:tcBorders>
              <w:top w:val="single" w:sz="4" w:space="0" w:color="auto"/>
              <w:left w:val="nil"/>
              <w:bottom w:val="single" w:sz="4" w:space="0" w:color="auto"/>
              <w:right w:val="single" w:sz="4" w:space="0" w:color="auto"/>
            </w:tcBorders>
            <w:shd w:val="clear" w:color="auto" w:fill="auto"/>
            <w:hideMark/>
          </w:tcPr>
          <w:p w14:paraId="1D9AEA6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Bez nebezpečenstva</w:t>
            </w:r>
          </w:p>
        </w:tc>
        <w:tc>
          <w:tcPr>
            <w:tcW w:w="360" w:type="pct"/>
            <w:tcBorders>
              <w:top w:val="nil"/>
              <w:left w:val="nil"/>
              <w:bottom w:val="single" w:sz="4" w:space="0" w:color="auto"/>
              <w:right w:val="single" w:sz="4" w:space="0" w:color="auto"/>
            </w:tcBorders>
            <w:shd w:val="clear" w:color="auto" w:fill="auto"/>
            <w:hideMark/>
          </w:tcPr>
          <w:p w14:paraId="5B1F540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BE7458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5262C2E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00B0A2E3"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CEABBC0"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431AD29"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0CCD3C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AK2</w:t>
            </w:r>
          </w:p>
        </w:tc>
        <w:tc>
          <w:tcPr>
            <w:tcW w:w="951" w:type="pct"/>
            <w:tcBorders>
              <w:top w:val="nil"/>
              <w:left w:val="nil"/>
              <w:bottom w:val="single" w:sz="4" w:space="0" w:color="auto"/>
              <w:right w:val="single" w:sz="4" w:space="0" w:color="auto"/>
            </w:tcBorders>
            <w:shd w:val="clear" w:color="auto" w:fill="auto"/>
            <w:hideMark/>
          </w:tcPr>
          <w:p w14:paraId="7CE4BFD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Nebezpečný</w:t>
            </w:r>
          </w:p>
        </w:tc>
        <w:tc>
          <w:tcPr>
            <w:tcW w:w="1117" w:type="pct"/>
            <w:tcBorders>
              <w:top w:val="nil"/>
              <w:left w:val="nil"/>
              <w:bottom w:val="single" w:sz="4" w:space="0" w:color="auto"/>
              <w:right w:val="single" w:sz="4" w:space="0" w:color="auto"/>
            </w:tcBorders>
            <w:shd w:val="clear" w:color="auto" w:fill="auto"/>
            <w:hideMark/>
          </w:tcPr>
          <w:p w14:paraId="6E9FCF5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3E2977A"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6D9C67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B9F7DF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ADF900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3658162" w14:textId="77777777" w:rsidR="00AB4009" w:rsidRPr="00711835" w:rsidRDefault="00AB4009" w:rsidP="00A22F76">
            <w:pPr>
              <w:rPr>
                <w:rFonts w:ascii="Arial Narrow" w:hAnsi="Arial Narrow" w:cs="Arial"/>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382158C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Živočíchy</w:t>
            </w:r>
          </w:p>
        </w:tc>
        <w:tc>
          <w:tcPr>
            <w:tcW w:w="408" w:type="pct"/>
            <w:tcBorders>
              <w:top w:val="nil"/>
              <w:left w:val="nil"/>
              <w:bottom w:val="single" w:sz="4" w:space="0" w:color="auto"/>
              <w:right w:val="single" w:sz="4" w:space="0" w:color="auto"/>
            </w:tcBorders>
            <w:shd w:val="clear" w:color="auto" w:fill="auto"/>
            <w:hideMark/>
          </w:tcPr>
          <w:p w14:paraId="7258B1C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AL1</w:t>
            </w:r>
          </w:p>
        </w:tc>
        <w:tc>
          <w:tcPr>
            <w:tcW w:w="2068" w:type="pct"/>
            <w:gridSpan w:val="2"/>
            <w:tcBorders>
              <w:top w:val="single" w:sz="4" w:space="0" w:color="auto"/>
              <w:left w:val="nil"/>
              <w:bottom w:val="single" w:sz="4" w:space="0" w:color="auto"/>
              <w:right w:val="single" w:sz="4" w:space="0" w:color="auto"/>
            </w:tcBorders>
            <w:shd w:val="clear" w:color="auto" w:fill="auto"/>
            <w:hideMark/>
          </w:tcPr>
          <w:p w14:paraId="4FA85C9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Bez nebezpečenstva</w:t>
            </w:r>
          </w:p>
        </w:tc>
        <w:tc>
          <w:tcPr>
            <w:tcW w:w="360" w:type="pct"/>
            <w:tcBorders>
              <w:top w:val="nil"/>
              <w:left w:val="nil"/>
              <w:bottom w:val="single" w:sz="4" w:space="0" w:color="auto"/>
              <w:right w:val="single" w:sz="4" w:space="0" w:color="auto"/>
            </w:tcBorders>
            <w:shd w:val="clear" w:color="auto" w:fill="auto"/>
            <w:hideMark/>
          </w:tcPr>
          <w:p w14:paraId="08F58D5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F3BECB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48F5057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5C9D361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DA548A9"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8E17FCA"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Elektromag</w:t>
            </w:r>
            <w:proofErr w:type="spellEnd"/>
            <w:r w:rsidRPr="00711835">
              <w:rPr>
                <w:rFonts w:ascii="Arial Narrow" w:hAnsi="Arial Narrow" w:cs="Arial"/>
                <w:sz w:val="12"/>
                <w:szCs w:val="12"/>
                <w:lang w:eastAsia="sk-SK"/>
              </w:rPr>
              <w:t>., elektrostatické vplyvy</w:t>
            </w:r>
          </w:p>
        </w:tc>
        <w:tc>
          <w:tcPr>
            <w:tcW w:w="408" w:type="pct"/>
            <w:tcBorders>
              <w:top w:val="nil"/>
              <w:left w:val="nil"/>
              <w:bottom w:val="single" w:sz="4" w:space="0" w:color="auto"/>
              <w:right w:val="single" w:sz="4" w:space="0" w:color="auto"/>
            </w:tcBorders>
            <w:shd w:val="clear" w:color="auto" w:fill="auto"/>
            <w:hideMark/>
          </w:tcPr>
          <w:p w14:paraId="7DF0671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AM-1-1</w:t>
            </w:r>
          </w:p>
        </w:tc>
        <w:tc>
          <w:tcPr>
            <w:tcW w:w="951" w:type="pct"/>
            <w:tcBorders>
              <w:top w:val="nil"/>
              <w:left w:val="nil"/>
              <w:bottom w:val="single" w:sz="4" w:space="0" w:color="auto"/>
              <w:right w:val="single" w:sz="4" w:space="0" w:color="auto"/>
            </w:tcBorders>
            <w:shd w:val="clear" w:color="auto" w:fill="auto"/>
            <w:hideMark/>
          </w:tcPr>
          <w:p w14:paraId="0AAF96D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Kontrolovaná úroveň</w:t>
            </w:r>
          </w:p>
        </w:tc>
        <w:tc>
          <w:tcPr>
            <w:tcW w:w="1117" w:type="pct"/>
            <w:tcBorders>
              <w:top w:val="nil"/>
              <w:left w:val="nil"/>
              <w:bottom w:val="single" w:sz="4" w:space="0" w:color="auto"/>
              <w:right w:val="single" w:sz="4" w:space="0" w:color="auto"/>
            </w:tcBorders>
            <w:shd w:val="clear" w:color="auto" w:fill="auto"/>
            <w:hideMark/>
          </w:tcPr>
          <w:p w14:paraId="0D3A02C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5897C3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66FF1E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F9EDD5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3197D30"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6308C50"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F8393E1"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5CD0F2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AM-1-2</w:t>
            </w:r>
          </w:p>
        </w:tc>
        <w:tc>
          <w:tcPr>
            <w:tcW w:w="951" w:type="pct"/>
            <w:tcBorders>
              <w:top w:val="nil"/>
              <w:left w:val="nil"/>
              <w:bottom w:val="single" w:sz="4" w:space="0" w:color="auto"/>
              <w:right w:val="single" w:sz="4" w:space="0" w:color="auto"/>
            </w:tcBorders>
            <w:shd w:val="clear" w:color="auto" w:fill="auto"/>
            <w:hideMark/>
          </w:tcPr>
          <w:p w14:paraId="36CA508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Normálna úroveň</w:t>
            </w:r>
          </w:p>
        </w:tc>
        <w:tc>
          <w:tcPr>
            <w:tcW w:w="1117" w:type="pct"/>
            <w:tcBorders>
              <w:top w:val="nil"/>
              <w:left w:val="nil"/>
              <w:bottom w:val="single" w:sz="4" w:space="0" w:color="auto"/>
              <w:right w:val="single" w:sz="4" w:space="0" w:color="auto"/>
            </w:tcBorders>
            <w:shd w:val="clear" w:color="auto" w:fill="auto"/>
            <w:hideMark/>
          </w:tcPr>
          <w:p w14:paraId="0A7F7E2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818038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C4C059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7B7F70D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2C998B7D"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3E48F8C"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263EA64"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E23D3D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AM-1-3</w:t>
            </w:r>
          </w:p>
        </w:tc>
        <w:tc>
          <w:tcPr>
            <w:tcW w:w="951" w:type="pct"/>
            <w:tcBorders>
              <w:top w:val="nil"/>
              <w:left w:val="nil"/>
              <w:bottom w:val="single" w:sz="4" w:space="0" w:color="auto"/>
              <w:right w:val="single" w:sz="4" w:space="0" w:color="auto"/>
            </w:tcBorders>
            <w:shd w:val="clear" w:color="auto" w:fill="auto"/>
            <w:hideMark/>
          </w:tcPr>
          <w:p w14:paraId="1F8202C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59B207F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DE8E0AF"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A004B6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859803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6B30A2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9890065"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7E0EF3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Signálne napätia</w:t>
            </w:r>
          </w:p>
        </w:tc>
        <w:tc>
          <w:tcPr>
            <w:tcW w:w="408" w:type="pct"/>
            <w:tcBorders>
              <w:top w:val="nil"/>
              <w:left w:val="nil"/>
              <w:bottom w:val="single" w:sz="4" w:space="0" w:color="auto"/>
              <w:right w:val="single" w:sz="4" w:space="0" w:color="auto"/>
            </w:tcBorders>
            <w:shd w:val="clear" w:color="auto" w:fill="auto"/>
            <w:hideMark/>
          </w:tcPr>
          <w:p w14:paraId="4B45161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AM-2-1</w:t>
            </w:r>
          </w:p>
        </w:tc>
        <w:tc>
          <w:tcPr>
            <w:tcW w:w="951" w:type="pct"/>
            <w:tcBorders>
              <w:top w:val="nil"/>
              <w:left w:val="nil"/>
              <w:bottom w:val="single" w:sz="4" w:space="0" w:color="auto"/>
              <w:right w:val="single" w:sz="4" w:space="0" w:color="auto"/>
            </w:tcBorders>
            <w:shd w:val="clear" w:color="auto" w:fill="auto"/>
            <w:hideMark/>
          </w:tcPr>
          <w:p w14:paraId="346D9B1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Kontrolovaná úroveň</w:t>
            </w:r>
          </w:p>
        </w:tc>
        <w:tc>
          <w:tcPr>
            <w:tcW w:w="1117" w:type="pct"/>
            <w:tcBorders>
              <w:top w:val="nil"/>
              <w:left w:val="nil"/>
              <w:bottom w:val="single" w:sz="4" w:space="0" w:color="auto"/>
              <w:right w:val="single" w:sz="4" w:space="0" w:color="auto"/>
            </w:tcBorders>
            <w:shd w:val="clear" w:color="auto" w:fill="auto"/>
            <w:hideMark/>
          </w:tcPr>
          <w:p w14:paraId="6BE4A62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napr. blokovacie obvody</w:t>
            </w:r>
          </w:p>
        </w:tc>
        <w:tc>
          <w:tcPr>
            <w:tcW w:w="360" w:type="pct"/>
            <w:tcBorders>
              <w:top w:val="nil"/>
              <w:left w:val="nil"/>
              <w:bottom w:val="single" w:sz="4" w:space="0" w:color="auto"/>
              <w:right w:val="single" w:sz="4" w:space="0" w:color="auto"/>
            </w:tcBorders>
            <w:shd w:val="clear" w:color="auto" w:fill="auto"/>
            <w:hideMark/>
          </w:tcPr>
          <w:p w14:paraId="3DC7720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76F19A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C3775E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2992F7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D98DE38"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C91EDB3"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558C05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AM-2-2</w:t>
            </w:r>
          </w:p>
        </w:tc>
        <w:tc>
          <w:tcPr>
            <w:tcW w:w="951" w:type="pct"/>
            <w:tcBorders>
              <w:top w:val="nil"/>
              <w:left w:val="nil"/>
              <w:bottom w:val="single" w:sz="4" w:space="0" w:color="auto"/>
              <w:right w:val="single" w:sz="4" w:space="0" w:color="auto"/>
            </w:tcBorders>
            <w:shd w:val="clear" w:color="auto" w:fill="auto"/>
            <w:hideMark/>
          </w:tcPr>
          <w:p w14:paraId="68D6F0E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18E4324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žiadne doplňujúce </w:t>
            </w:r>
            <w:proofErr w:type="spellStart"/>
            <w:r w:rsidRPr="00711835">
              <w:rPr>
                <w:rFonts w:ascii="Arial Narrow" w:hAnsi="Arial Narrow" w:cs="Arial"/>
                <w:sz w:val="12"/>
                <w:szCs w:val="12"/>
                <w:lang w:eastAsia="sk-SK"/>
              </w:rPr>
              <w:t>pož</w:t>
            </w:r>
            <w:proofErr w:type="spellEnd"/>
            <w:r w:rsidRPr="00711835">
              <w:rPr>
                <w:rFonts w:ascii="Arial Narrow" w:hAnsi="Arial Narrow" w:cs="Arial"/>
                <w:sz w:val="12"/>
                <w:szCs w:val="12"/>
                <w:lang w:eastAsia="sk-SK"/>
              </w:rPr>
              <w:t>.</w:t>
            </w:r>
          </w:p>
        </w:tc>
        <w:tc>
          <w:tcPr>
            <w:tcW w:w="360" w:type="pct"/>
            <w:tcBorders>
              <w:top w:val="nil"/>
              <w:left w:val="nil"/>
              <w:bottom w:val="single" w:sz="4" w:space="0" w:color="auto"/>
              <w:right w:val="single" w:sz="4" w:space="0" w:color="auto"/>
            </w:tcBorders>
            <w:shd w:val="clear" w:color="auto" w:fill="auto"/>
            <w:hideMark/>
          </w:tcPr>
          <w:p w14:paraId="056959E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5ABE9A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F2ED47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1F14E1A5"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9BFEE4F"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3261801"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773A6E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AM-2-3</w:t>
            </w:r>
          </w:p>
        </w:tc>
        <w:tc>
          <w:tcPr>
            <w:tcW w:w="951" w:type="pct"/>
            <w:tcBorders>
              <w:top w:val="nil"/>
              <w:left w:val="nil"/>
              <w:bottom w:val="single" w:sz="4" w:space="0" w:color="auto"/>
              <w:right w:val="single" w:sz="4" w:space="0" w:color="auto"/>
            </w:tcBorders>
            <w:shd w:val="clear" w:color="auto" w:fill="auto"/>
            <w:hideMark/>
          </w:tcPr>
          <w:p w14:paraId="1AD6727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2FF104F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primerané opatrenia</w:t>
            </w:r>
          </w:p>
        </w:tc>
        <w:tc>
          <w:tcPr>
            <w:tcW w:w="360" w:type="pct"/>
            <w:tcBorders>
              <w:top w:val="nil"/>
              <w:left w:val="nil"/>
              <w:bottom w:val="single" w:sz="4" w:space="0" w:color="auto"/>
              <w:right w:val="single" w:sz="4" w:space="0" w:color="auto"/>
            </w:tcBorders>
            <w:shd w:val="clear" w:color="auto" w:fill="auto"/>
            <w:hideMark/>
          </w:tcPr>
          <w:p w14:paraId="4C5815C7"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A4846E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1D54DC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D868DD5"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F214C95"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B83E19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Zmeny amplitúdy napätia</w:t>
            </w:r>
          </w:p>
        </w:tc>
        <w:tc>
          <w:tcPr>
            <w:tcW w:w="408" w:type="pct"/>
            <w:tcBorders>
              <w:top w:val="nil"/>
              <w:left w:val="nil"/>
              <w:bottom w:val="single" w:sz="4" w:space="0" w:color="auto"/>
              <w:right w:val="single" w:sz="4" w:space="0" w:color="auto"/>
            </w:tcBorders>
            <w:shd w:val="clear" w:color="auto" w:fill="auto"/>
            <w:hideMark/>
          </w:tcPr>
          <w:p w14:paraId="4D71782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AM-3-1</w:t>
            </w:r>
          </w:p>
        </w:tc>
        <w:tc>
          <w:tcPr>
            <w:tcW w:w="951" w:type="pct"/>
            <w:tcBorders>
              <w:top w:val="nil"/>
              <w:left w:val="nil"/>
              <w:bottom w:val="single" w:sz="4" w:space="0" w:color="auto"/>
              <w:right w:val="single" w:sz="4" w:space="0" w:color="auto"/>
            </w:tcBorders>
            <w:shd w:val="clear" w:color="auto" w:fill="auto"/>
            <w:hideMark/>
          </w:tcPr>
          <w:p w14:paraId="151C43E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Kontrolovaná úroveň</w:t>
            </w:r>
          </w:p>
        </w:tc>
        <w:tc>
          <w:tcPr>
            <w:tcW w:w="1117" w:type="pct"/>
            <w:tcBorders>
              <w:top w:val="nil"/>
              <w:left w:val="nil"/>
              <w:bottom w:val="single" w:sz="4" w:space="0" w:color="auto"/>
              <w:right w:val="single" w:sz="4" w:space="0" w:color="auto"/>
            </w:tcBorders>
            <w:shd w:val="clear" w:color="auto" w:fill="auto"/>
            <w:hideMark/>
          </w:tcPr>
          <w:p w14:paraId="7865711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pomocou UPS</w:t>
            </w:r>
          </w:p>
        </w:tc>
        <w:tc>
          <w:tcPr>
            <w:tcW w:w="360" w:type="pct"/>
            <w:tcBorders>
              <w:top w:val="nil"/>
              <w:left w:val="nil"/>
              <w:bottom w:val="single" w:sz="4" w:space="0" w:color="auto"/>
              <w:right w:val="single" w:sz="4" w:space="0" w:color="auto"/>
            </w:tcBorders>
            <w:shd w:val="clear" w:color="auto" w:fill="auto"/>
            <w:hideMark/>
          </w:tcPr>
          <w:p w14:paraId="66B09BC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05611D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0F837E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36469365"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DFC258E"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D39981F"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58DA77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AM-3-2</w:t>
            </w:r>
          </w:p>
        </w:tc>
        <w:tc>
          <w:tcPr>
            <w:tcW w:w="951" w:type="pct"/>
            <w:tcBorders>
              <w:top w:val="nil"/>
              <w:left w:val="nil"/>
              <w:bottom w:val="single" w:sz="4" w:space="0" w:color="auto"/>
              <w:right w:val="single" w:sz="4" w:space="0" w:color="auto"/>
            </w:tcBorders>
            <w:shd w:val="clear" w:color="auto" w:fill="auto"/>
            <w:hideMark/>
          </w:tcPr>
          <w:p w14:paraId="765D6D2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Normálna úroveň</w:t>
            </w:r>
          </w:p>
        </w:tc>
        <w:tc>
          <w:tcPr>
            <w:tcW w:w="1117" w:type="pct"/>
            <w:tcBorders>
              <w:top w:val="nil"/>
              <w:left w:val="nil"/>
              <w:bottom w:val="single" w:sz="4" w:space="0" w:color="auto"/>
              <w:right w:val="single" w:sz="4" w:space="0" w:color="auto"/>
            </w:tcBorders>
            <w:shd w:val="clear" w:color="auto" w:fill="auto"/>
            <w:hideMark/>
          </w:tcPr>
          <w:p w14:paraId="79310F23"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6A1EA4B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4A26CE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5637D08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3A41E25D"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C915BD0" w14:textId="77777777" w:rsidR="00AB4009" w:rsidRPr="00711835" w:rsidRDefault="00AB4009" w:rsidP="00A22F76">
            <w:pPr>
              <w:rPr>
                <w:rFonts w:ascii="Arial Narrow" w:hAnsi="Arial Narrow" w:cs="Arial"/>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7F7C176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Nesymetria </w:t>
            </w:r>
            <w:proofErr w:type="spellStart"/>
            <w:r w:rsidRPr="00711835">
              <w:rPr>
                <w:rFonts w:ascii="Arial Narrow" w:hAnsi="Arial Narrow" w:cs="Arial"/>
                <w:sz w:val="12"/>
                <w:szCs w:val="12"/>
                <w:lang w:eastAsia="sk-SK"/>
              </w:rPr>
              <w:t>nap</w:t>
            </w:r>
            <w:proofErr w:type="spellEnd"/>
            <w:r w:rsidRPr="00711835">
              <w:rPr>
                <w:rFonts w:ascii="Arial Narrow" w:hAnsi="Arial Narrow" w:cs="Arial"/>
                <w:sz w:val="12"/>
                <w:szCs w:val="12"/>
                <w:lang w:eastAsia="sk-SK"/>
              </w:rPr>
              <w:t>.</w:t>
            </w:r>
          </w:p>
        </w:tc>
        <w:tc>
          <w:tcPr>
            <w:tcW w:w="408" w:type="pct"/>
            <w:tcBorders>
              <w:top w:val="nil"/>
              <w:left w:val="nil"/>
              <w:bottom w:val="single" w:sz="4" w:space="0" w:color="auto"/>
              <w:right w:val="single" w:sz="4" w:space="0" w:color="auto"/>
            </w:tcBorders>
            <w:shd w:val="clear" w:color="auto" w:fill="auto"/>
            <w:hideMark/>
          </w:tcPr>
          <w:p w14:paraId="569A7FE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AM-4</w:t>
            </w:r>
          </w:p>
        </w:tc>
        <w:tc>
          <w:tcPr>
            <w:tcW w:w="951" w:type="pct"/>
            <w:tcBorders>
              <w:top w:val="nil"/>
              <w:left w:val="nil"/>
              <w:bottom w:val="single" w:sz="4" w:space="0" w:color="auto"/>
              <w:right w:val="single" w:sz="4" w:space="0" w:color="auto"/>
            </w:tcBorders>
            <w:shd w:val="clear" w:color="auto" w:fill="auto"/>
            <w:hideMark/>
          </w:tcPr>
          <w:p w14:paraId="002A288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6C616176"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6EE4E25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DCB9F7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7B2325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5C5CA02E" w14:textId="77777777" w:rsidTr="00A22F76">
        <w:trPr>
          <w:trHeight w:val="330"/>
        </w:trPr>
        <w:tc>
          <w:tcPr>
            <w:tcW w:w="389" w:type="pct"/>
            <w:vMerge/>
            <w:tcBorders>
              <w:top w:val="nil"/>
              <w:left w:val="single" w:sz="4" w:space="0" w:color="auto"/>
              <w:bottom w:val="single" w:sz="4" w:space="0" w:color="000000"/>
              <w:right w:val="single" w:sz="4" w:space="0" w:color="auto"/>
            </w:tcBorders>
            <w:vAlign w:val="center"/>
            <w:hideMark/>
          </w:tcPr>
          <w:p w14:paraId="0C95CA74" w14:textId="77777777" w:rsidR="00AB4009" w:rsidRPr="00711835" w:rsidRDefault="00AB4009" w:rsidP="00A22F76">
            <w:pPr>
              <w:rPr>
                <w:rFonts w:ascii="Arial Narrow" w:hAnsi="Arial Narrow" w:cs="Arial"/>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69846E4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Zmeny sieťovej frekvencie</w:t>
            </w:r>
          </w:p>
        </w:tc>
        <w:tc>
          <w:tcPr>
            <w:tcW w:w="408" w:type="pct"/>
            <w:tcBorders>
              <w:top w:val="nil"/>
              <w:left w:val="nil"/>
              <w:bottom w:val="single" w:sz="4" w:space="0" w:color="auto"/>
              <w:right w:val="single" w:sz="4" w:space="0" w:color="auto"/>
            </w:tcBorders>
            <w:shd w:val="clear" w:color="auto" w:fill="auto"/>
            <w:hideMark/>
          </w:tcPr>
          <w:p w14:paraId="18866A3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AM-5</w:t>
            </w:r>
          </w:p>
        </w:tc>
        <w:tc>
          <w:tcPr>
            <w:tcW w:w="951" w:type="pct"/>
            <w:tcBorders>
              <w:top w:val="nil"/>
              <w:left w:val="nil"/>
              <w:bottom w:val="single" w:sz="4" w:space="0" w:color="auto"/>
              <w:right w:val="single" w:sz="4" w:space="0" w:color="auto"/>
            </w:tcBorders>
            <w:shd w:val="clear" w:color="auto" w:fill="auto"/>
            <w:hideMark/>
          </w:tcPr>
          <w:p w14:paraId="77A6699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±1Hz</w:t>
            </w:r>
          </w:p>
        </w:tc>
        <w:tc>
          <w:tcPr>
            <w:tcW w:w="1117" w:type="pct"/>
            <w:tcBorders>
              <w:top w:val="nil"/>
              <w:left w:val="nil"/>
              <w:bottom w:val="single" w:sz="4" w:space="0" w:color="auto"/>
              <w:right w:val="single" w:sz="4" w:space="0" w:color="auto"/>
            </w:tcBorders>
            <w:shd w:val="clear" w:color="auto" w:fill="auto"/>
            <w:hideMark/>
          </w:tcPr>
          <w:p w14:paraId="462DD857"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67D15FA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64EEED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7D2DAD4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63F0C806" w14:textId="77777777" w:rsidTr="00A22F76">
        <w:trPr>
          <w:trHeight w:val="330"/>
        </w:trPr>
        <w:tc>
          <w:tcPr>
            <w:tcW w:w="389" w:type="pct"/>
            <w:vMerge/>
            <w:tcBorders>
              <w:top w:val="nil"/>
              <w:left w:val="single" w:sz="4" w:space="0" w:color="auto"/>
              <w:bottom w:val="single" w:sz="4" w:space="0" w:color="000000"/>
              <w:right w:val="single" w:sz="4" w:space="0" w:color="auto"/>
            </w:tcBorders>
            <w:vAlign w:val="center"/>
            <w:hideMark/>
          </w:tcPr>
          <w:p w14:paraId="6879F16E" w14:textId="77777777" w:rsidR="00AB4009" w:rsidRPr="00711835" w:rsidRDefault="00AB4009" w:rsidP="00A22F76">
            <w:pPr>
              <w:rPr>
                <w:rFonts w:ascii="Arial Narrow" w:hAnsi="Arial Narrow" w:cs="Arial"/>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292FF84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Zmeny sieťovej frekvencie</w:t>
            </w:r>
          </w:p>
        </w:tc>
        <w:tc>
          <w:tcPr>
            <w:tcW w:w="408" w:type="pct"/>
            <w:tcBorders>
              <w:top w:val="nil"/>
              <w:left w:val="nil"/>
              <w:bottom w:val="single" w:sz="4" w:space="0" w:color="auto"/>
              <w:right w:val="single" w:sz="4" w:space="0" w:color="auto"/>
            </w:tcBorders>
            <w:shd w:val="clear" w:color="auto" w:fill="auto"/>
            <w:hideMark/>
          </w:tcPr>
          <w:p w14:paraId="30559F0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AM-6</w:t>
            </w:r>
          </w:p>
        </w:tc>
        <w:tc>
          <w:tcPr>
            <w:tcW w:w="951" w:type="pct"/>
            <w:tcBorders>
              <w:top w:val="nil"/>
              <w:left w:val="nil"/>
              <w:bottom w:val="single" w:sz="4" w:space="0" w:color="auto"/>
              <w:right w:val="single" w:sz="4" w:space="0" w:color="auto"/>
            </w:tcBorders>
            <w:shd w:val="clear" w:color="auto" w:fill="auto"/>
            <w:hideMark/>
          </w:tcPr>
          <w:p w14:paraId="5FC2AF7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4AD1BBCC"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6B1E65F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83A7AF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68B2AA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03E7149" w14:textId="77777777" w:rsidTr="00A22F76">
        <w:trPr>
          <w:trHeight w:val="330"/>
        </w:trPr>
        <w:tc>
          <w:tcPr>
            <w:tcW w:w="389" w:type="pct"/>
            <w:vMerge/>
            <w:tcBorders>
              <w:top w:val="nil"/>
              <w:left w:val="single" w:sz="4" w:space="0" w:color="auto"/>
              <w:bottom w:val="single" w:sz="4" w:space="0" w:color="000000"/>
              <w:right w:val="single" w:sz="4" w:space="0" w:color="auto"/>
            </w:tcBorders>
            <w:vAlign w:val="center"/>
            <w:hideMark/>
          </w:tcPr>
          <w:p w14:paraId="27366938" w14:textId="77777777" w:rsidR="00AB4009" w:rsidRPr="00711835" w:rsidRDefault="00AB4009" w:rsidP="00A22F76">
            <w:pPr>
              <w:rPr>
                <w:rFonts w:ascii="Arial Narrow" w:hAnsi="Arial Narrow" w:cs="Arial"/>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6D6F576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Jednosmerné prúdy</w:t>
            </w:r>
          </w:p>
        </w:tc>
        <w:tc>
          <w:tcPr>
            <w:tcW w:w="408" w:type="pct"/>
            <w:tcBorders>
              <w:top w:val="nil"/>
              <w:left w:val="nil"/>
              <w:bottom w:val="single" w:sz="4" w:space="0" w:color="auto"/>
              <w:right w:val="single" w:sz="4" w:space="0" w:color="auto"/>
            </w:tcBorders>
            <w:shd w:val="clear" w:color="auto" w:fill="auto"/>
            <w:hideMark/>
          </w:tcPr>
          <w:p w14:paraId="6379880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AM-7</w:t>
            </w:r>
          </w:p>
        </w:tc>
        <w:tc>
          <w:tcPr>
            <w:tcW w:w="951" w:type="pct"/>
            <w:tcBorders>
              <w:top w:val="nil"/>
              <w:left w:val="nil"/>
              <w:bottom w:val="single" w:sz="4" w:space="0" w:color="auto"/>
              <w:right w:val="single" w:sz="4" w:space="0" w:color="auto"/>
            </w:tcBorders>
            <w:shd w:val="clear" w:color="auto" w:fill="auto"/>
            <w:hideMark/>
          </w:tcPr>
          <w:p w14:paraId="48652F0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6CC9938D"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0C2E860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FD8937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29EC6D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02FE641"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68CAED2"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E1B9C1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Vyžarované </w:t>
            </w:r>
            <w:proofErr w:type="spellStart"/>
            <w:r w:rsidRPr="00711835">
              <w:rPr>
                <w:rFonts w:ascii="Arial Narrow" w:hAnsi="Arial Narrow" w:cs="Arial"/>
                <w:sz w:val="12"/>
                <w:szCs w:val="12"/>
                <w:lang w:eastAsia="sk-SK"/>
              </w:rPr>
              <w:t>mag.polia</w:t>
            </w:r>
            <w:proofErr w:type="spellEnd"/>
          </w:p>
        </w:tc>
        <w:tc>
          <w:tcPr>
            <w:tcW w:w="408" w:type="pct"/>
            <w:tcBorders>
              <w:top w:val="nil"/>
              <w:left w:val="nil"/>
              <w:bottom w:val="single" w:sz="4" w:space="0" w:color="auto"/>
              <w:right w:val="single" w:sz="4" w:space="0" w:color="auto"/>
            </w:tcBorders>
            <w:shd w:val="clear" w:color="auto" w:fill="auto"/>
            <w:hideMark/>
          </w:tcPr>
          <w:p w14:paraId="543ED7B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AM-8-1</w:t>
            </w:r>
          </w:p>
        </w:tc>
        <w:tc>
          <w:tcPr>
            <w:tcW w:w="951" w:type="pct"/>
            <w:tcBorders>
              <w:top w:val="nil"/>
              <w:left w:val="nil"/>
              <w:bottom w:val="single" w:sz="4" w:space="0" w:color="auto"/>
              <w:right w:val="single" w:sz="4" w:space="0" w:color="auto"/>
            </w:tcBorders>
            <w:shd w:val="clear" w:color="auto" w:fill="auto"/>
            <w:hideMark/>
          </w:tcPr>
          <w:p w14:paraId="09E699B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6EA4D71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44DBF7E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5C31B0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8F0FD3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4CA4409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8A0FDF7"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33BC8F8"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799AAF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AM-8-2</w:t>
            </w:r>
          </w:p>
        </w:tc>
        <w:tc>
          <w:tcPr>
            <w:tcW w:w="951" w:type="pct"/>
            <w:tcBorders>
              <w:top w:val="nil"/>
              <w:left w:val="nil"/>
              <w:bottom w:val="single" w:sz="4" w:space="0" w:color="auto"/>
              <w:right w:val="single" w:sz="4" w:space="0" w:color="auto"/>
            </w:tcBorders>
            <w:shd w:val="clear" w:color="auto" w:fill="auto"/>
            <w:hideMark/>
          </w:tcPr>
          <w:p w14:paraId="2D40632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1A299DF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tienenie, oddelenie</w:t>
            </w:r>
          </w:p>
        </w:tc>
        <w:tc>
          <w:tcPr>
            <w:tcW w:w="360" w:type="pct"/>
            <w:tcBorders>
              <w:top w:val="nil"/>
              <w:left w:val="nil"/>
              <w:bottom w:val="single" w:sz="4" w:space="0" w:color="auto"/>
              <w:right w:val="single" w:sz="4" w:space="0" w:color="auto"/>
            </w:tcBorders>
            <w:shd w:val="clear" w:color="auto" w:fill="auto"/>
            <w:hideMark/>
          </w:tcPr>
          <w:p w14:paraId="499D3CA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02BE60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F243F7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6316A7B"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44E4103"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920E25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Signálne napätia</w:t>
            </w:r>
          </w:p>
        </w:tc>
        <w:tc>
          <w:tcPr>
            <w:tcW w:w="408" w:type="pct"/>
            <w:tcBorders>
              <w:top w:val="nil"/>
              <w:left w:val="nil"/>
              <w:bottom w:val="single" w:sz="4" w:space="0" w:color="auto"/>
              <w:right w:val="single" w:sz="4" w:space="0" w:color="auto"/>
            </w:tcBorders>
            <w:shd w:val="clear" w:color="auto" w:fill="auto"/>
            <w:hideMark/>
          </w:tcPr>
          <w:p w14:paraId="5D98CE3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AM-9-1</w:t>
            </w:r>
          </w:p>
        </w:tc>
        <w:tc>
          <w:tcPr>
            <w:tcW w:w="951" w:type="pct"/>
            <w:tcBorders>
              <w:top w:val="nil"/>
              <w:left w:val="nil"/>
              <w:bottom w:val="single" w:sz="4" w:space="0" w:color="auto"/>
              <w:right w:val="single" w:sz="4" w:space="0" w:color="auto"/>
            </w:tcBorders>
            <w:shd w:val="clear" w:color="auto" w:fill="auto"/>
            <w:hideMark/>
          </w:tcPr>
          <w:p w14:paraId="4A2B27C9"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Zanedb</w:t>
            </w:r>
            <w:proofErr w:type="spellEnd"/>
            <w:r w:rsidRPr="00711835">
              <w:rPr>
                <w:rFonts w:ascii="Arial Narrow" w:hAnsi="Arial Narrow" w:cs="Arial"/>
                <w:sz w:val="12"/>
                <w:szCs w:val="12"/>
                <w:lang w:eastAsia="sk-SK"/>
              </w:rPr>
              <w:t>. úroveň</w:t>
            </w:r>
          </w:p>
        </w:tc>
        <w:tc>
          <w:tcPr>
            <w:tcW w:w="1117" w:type="pct"/>
            <w:tcBorders>
              <w:top w:val="nil"/>
              <w:left w:val="nil"/>
              <w:bottom w:val="single" w:sz="4" w:space="0" w:color="auto"/>
              <w:right w:val="single" w:sz="4" w:space="0" w:color="auto"/>
            </w:tcBorders>
            <w:shd w:val="clear" w:color="auto" w:fill="auto"/>
            <w:hideMark/>
          </w:tcPr>
          <w:p w14:paraId="74A218C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099D13B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A0AE8F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3F9730A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77B4B8B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0CEA9EE"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359E09C"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A0A8FA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AM-9-2</w:t>
            </w:r>
          </w:p>
        </w:tc>
        <w:tc>
          <w:tcPr>
            <w:tcW w:w="951" w:type="pct"/>
            <w:tcBorders>
              <w:top w:val="nil"/>
              <w:left w:val="nil"/>
              <w:bottom w:val="single" w:sz="4" w:space="0" w:color="auto"/>
              <w:right w:val="single" w:sz="4" w:space="0" w:color="auto"/>
            </w:tcBorders>
            <w:shd w:val="clear" w:color="auto" w:fill="auto"/>
            <w:hideMark/>
          </w:tcPr>
          <w:p w14:paraId="1235980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2D159A9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0D82AC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FED2C2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8C34ED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F2F717C"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B1F353F"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74A99F7"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40157B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AM-9-3</w:t>
            </w:r>
          </w:p>
        </w:tc>
        <w:tc>
          <w:tcPr>
            <w:tcW w:w="951" w:type="pct"/>
            <w:tcBorders>
              <w:top w:val="nil"/>
              <w:left w:val="nil"/>
              <w:bottom w:val="single" w:sz="4" w:space="0" w:color="auto"/>
              <w:right w:val="single" w:sz="4" w:space="0" w:color="auto"/>
            </w:tcBorders>
            <w:shd w:val="clear" w:color="auto" w:fill="auto"/>
            <w:hideMark/>
          </w:tcPr>
          <w:p w14:paraId="72900B0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1B0336A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5545FEF"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0F147A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357178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9AFC33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A21863B"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327335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1EA5DE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AM-9-4</w:t>
            </w:r>
          </w:p>
        </w:tc>
        <w:tc>
          <w:tcPr>
            <w:tcW w:w="951" w:type="pct"/>
            <w:tcBorders>
              <w:top w:val="nil"/>
              <w:left w:val="nil"/>
              <w:bottom w:val="single" w:sz="4" w:space="0" w:color="auto"/>
              <w:right w:val="single" w:sz="4" w:space="0" w:color="auto"/>
            </w:tcBorders>
            <w:shd w:val="clear" w:color="auto" w:fill="auto"/>
            <w:hideMark/>
          </w:tcPr>
          <w:p w14:paraId="2720A4E8"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Veľmivysoká</w:t>
            </w:r>
            <w:proofErr w:type="spellEnd"/>
            <w:r w:rsidRPr="00711835">
              <w:rPr>
                <w:rFonts w:ascii="Arial Narrow" w:hAnsi="Arial Narrow" w:cs="Arial"/>
                <w:sz w:val="12"/>
                <w:szCs w:val="12"/>
                <w:lang w:eastAsia="sk-SK"/>
              </w:rPr>
              <w:t xml:space="preserve"> úroveň</w:t>
            </w:r>
          </w:p>
        </w:tc>
        <w:tc>
          <w:tcPr>
            <w:tcW w:w="1117" w:type="pct"/>
            <w:tcBorders>
              <w:top w:val="nil"/>
              <w:left w:val="nil"/>
              <w:bottom w:val="single" w:sz="4" w:space="0" w:color="auto"/>
              <w:right w:val="single" w:sz="4" w:space="0" w:color="auto"/>
            </w:tcBorders>
            <w:shd w:val="clear" w:color="auto" w:fill="auto"/>
            <w:hideMark/>
          </w:tcPr>
          <w:p w14:paraId="2A63312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A61429E"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04569A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1F25B9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FD26939"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6E0B9EC"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6495B4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Prechodné javy-</w:t>
            </w:r>
            <w:proofErr w:type="spellStart"/>
            <w:r w:rsidRPr="00711835">
              <w:rPr>
                <w:rFonts w:ascii="Arial Narrow" w:hAnsi="Arial Narrow" w:cs="Arial"/>
                <w:sz w:val="12"/>
                <w:szCs w:val="12"/>
                <w:lang w:eastAsia="sk-SK"/>
              </w:rPr>
              <w:t>nanosekundová</w:t>
            </w:r>
            <w:proofErr w:type="spellEnd"/>
            <w:r w:rsidRPr="00711835">
              <w:rPr>
                <w:rFonts w:ascii="Arial Narrow" w:hAnsi="Arial Narrow" w:cs="Arial"/>
                <w:sz w:val="12"/>
                <w:szCs w:val="12"/>
                <w:lang w:eastAsia="sk-SK"/>
              </w:rPr>
              <w:t xml:space="preserve"> oblasť</w:t>
            </w:r>
          </w:p>
        </w:tc>
        <w:tc>
          <w:tcPr>
            <w:tcW w:w="408" w:type="pct"/>
            <w:tcBorders>
              <w:top w:val="nil"/>
              <w:left w:val="nil"/>
              <w:bottom w:val="single" w:sz="4" w:space="0" w:color="auto"/>
              <w:right w:val="single" w:sz="4" w:space="0" w:color="auto"/>
            </w:tcBorders>
            <w:shd w:val="clear" w:color="auto" w:fill="auto"/>
            <w:hideMark/>
          </w:tcPr>
          <w:p w14:paraId="273F12F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AM-22-1</w:t>
            </w:r>
          </w:p>
        </w:tc>
        <w:tc>
          <w:tcPr>
            <w:tcW w:w="951" w:type="pct"/>
            <w:tcBorders>
              <w:top w:val="nil"/>
              <w:left w:val="nil"/>
              <w:bottom w:val="single" w:sz="4" w:space="0" w:color="auto"/>
              <w:right w:val="single" w:sz="4" w:space="0" w:color="auto"/>
            </w:tcBorders>
            <w:shd w:val="clear" w:color="auto" w:fill="auto"/>
            <w:hideMark/>
          </w:tcPr>
          <w:p w14:paraId="39C6C68D"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Zanedb</w:t>
            </w:r>
            <w:proofErr w:type="spellEnd"/>
            <w:r w:rsidRPr="00711835">
              <w:rPr>
                <w:rFonts w:ascii="Arial Narrow" w:hAnsi="Arial Narrow" w:cs="Arial"/>
                <w:sz w:val="12"/>
                <w:szCs w:val="12"/>
                <w:lang w:eastAsia="sk-SK"/>
              </w:rPr>
              <w:t>. úroveň</w:t>
            </w:r>
          </w:p>
        </w:tc>
        <w:tc>
          <w:tcPr>
            <w:tcW w:w="1117" w:type="pct"/>
            <w:tcBorders>
              <w:top w:val="nil"/>
              <w:left w:val="nil"/>
              <w:bottom w:val="single" w:sz="4" w:space="0" w:color="auto"/>
              <w:right w:val="single" w:sz="4" w:space="0" w:color="auto"/>
            </w:tcBorders>
            <w:shd w:val="clear" w:color="auto" w:fill="auto"/>
            <w:hideMark/>
          </w:tcPr>
          <w:p w14:paraId="19BBD3A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potrebné opatrenia</w:t>
            </w:r>
          </w:p>
        </w:tc>
        <w:tc>
          <w:tcPr>
            <w:tcW w:w="360" w:type="pct"/>
            <w:tcBorders>
              <w:top w:val="nil"/>
              <w:left w:val="nil"/>
              <w:bottom w:val="single" w:sz="4" w:space="0" w:color="auto"/>
              <w:right w:val="single" w:sz="4" w:space="0" w:color="auto"/>
            </w:tcBorders>
            <w:shd w:val="clear" w:color="auto" w:fill="auto"/>
            <w:hideMark/>
          </w:tcPr>
          <w:p w14:paraId="55B2C17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5B50DB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DDBAEE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7B1C9E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61BB993"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0AB1EA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FC30BB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AM-22-2</w:t>
            </w:r>
          </w:p>
        </w:tc>
        <w:tc>
          <w:tcPr>
            <w:tcW w:w="951" w:type="pct"/>
            <w:tcBorders>
              <w:top w:val="nil"/>
              <w:left w:val="nil"/>
              <w:bottom w:val="single" w:sz="4" w:space="0" w:color="auto"/>
              <w:right w:val="single" w:sz="4" w:space="0" w:color="auto"/>
            </w:tcBorders>
            <w:shd w:val="clear" w:color="auto" w:fill="auto"/>
            <w:hideMark/>
          </w:tcPr>
          <w:p w14:paraId="68A51D4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2162318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potrebné opatrenia</w:t>
            </w:r>
          </w:p>
        </w:tc>
        <w:tc>
          <w:tcPr>
            <w:tcW w:w="360" w:type="pct"/>
            <w:tcBorders>
              <w:top w:val="nil"/>
              <w:left w:val="nil"/>
              <w:bottom w:val="single" w:sz="4" w:space="0" w:color="auto"/>
              <w:right w:val="single" w:sz="4" w:space="0" w:color="auto"/>
            </w:tcBorders>
            <w:shd w:val="clear" w:color="auto" w:fill="auto"/>
            <w:hideMark/>
          </w:tcPr>
          <w:p w14:paraId="4F12A2A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8F659E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DE4A59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2169C2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A9A9AC6"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830763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63334F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AM-22-3</w:t>
            </w:r>
          </w:p>
        </w:tc>
        <w:tc>
          <w:tcPr>
            <w:tcW w:w="951" w:type="pct"/>
            <w:tcBorders>
              <w:top w:val="nil"/>
              <w:left w:val="nil"/>
              <w:bottom w:val="single" w:sz="4" w:space="0" w:color="auto"/>
              <w:right w:val="single" w:sz="4" w:space="0" w:color="auto"/>
            </w:tcBorders>
            <w:shd w:val="clear" w:color="auto" w:fill="auto"/>
            <w:hideMark/>
          </w:tcPr>
          <w:p w14:paraId="558357D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2ACDE63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3804AEC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6B2055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684073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7343B361"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872759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A1501E1"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2F61C8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AM-22-4</w:t>
            </w:r>
          </w:p>
        </w:tc>
        <w:tc>
          <w:tcPr>
            <w:tcW w:w="951" w:type="pct"/>
            <w:tcBorders>
              <w:top w:val="nil"/>
              <w:left w:val="nil"/>
              <w:bottom w:val="single" w:sz="4" w:space="0" w:color="auto"/>
              <w:right w:val="single" w:sz="4" w:space="0" w:color="auto"/>
            </w:tcBorders>
            <w:shd w:val="clear" w:color="auto" w:fill="auto"/>
            <w:hideMark/>
          </w:tcPr>
          <w:p w14:paraId="06B0862A"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Veľmivysoká</w:t>
            </w:r>
            <w:proofErr w:type="spellEnd"/>
            <w:r w:rsidRPr="00711835">
              <w:rPr>
                <w:rFonts w:ascii="Arial Narrow" w:hAnsi="Arial Narrow" w:cs="Arial"/>
                <w:sz w:val="12"/>
                <w:szCs w:val="12"/>
                <w:lang w:eastAsia="sk-SK"/>
              </w:rPr>
              <w:t xml:space="preserve"> úroveň</w:t>
            </w:r>
          </w:p>
        </w:tc>
        <w:tc>
          <w:tcPr>
            <w:tcW w:w="1117" w:type="pct"/>
            <w:tcBorders>
              <w:top w:val="nil"/>
              <w:left w:val="nil"/>
              <w:bottom w:val="single" w:sz="4" w:space="0" w:color="auto"/>
              <w:right w:val="single" w:sz="4" w:space="0" w:color="auto"/>
            </w:tcBorders>
            <w:shd w:val="clear" w:color="auto" w:fill="auto"/>
            <w:hideMark/>
          </w:tcPr>
          <w:p w14:paraId="3D17B20E"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zar.s</w:t>
            </w:r>
            <w:proofErr w:type="spellEnd"/>
            <w:r w:rsidRPr="00711835">
              <w:rPr>
                <w:rFonts w:ascii="Arial Narrow" w:hAnsi="Arial Narrow" w:cs="Arial"/>
                <w:sz w:val="12"/>
                <w:szCs w:val="12"/>
                <w:lang w:eastAsia="sk-SK"/>
              </w:rPr>
              <w:t xml:space="preserve"> veľkou odolnosťou</w:t>
            </w:r>
          </w:p>
        </w:tc>
        <w:tc>
          <w:tcPr>
            <w:tcW w:w="360" w:type="pct"/>
            <w:tcBorders>
              <w:top w:val="nil"/>
              <w:left w:val="nil"/>
              <w:bottom w:val="single" w:sz="4" w:space="0" w:color="auto"/>
              <w:right w:val="single" w:sz="4" w:space="0" w:color="auto"/>
            </w:tcBorders>
            <w:shd w:val="clear" w:color="auto" w:fill="auto"/>
            <w:hideMark/>
          </w:tcPr>
          <w:p w14:paraId="511690C9"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9BD56B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FB4B9A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3E77772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7457D6A"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0FE8F1A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Prechodné javy-</w:t>
            </w:r>
            <w:proofErr w:type="spellStart"/>
            <w:r w:rsidRPr="00711835">
              <w:rPr>
                <w:rFonts w:ascii="Arial Narrow" w:hAnsi="Arial Narrow" w:cs="Arial"/>
                <w:sz w:val="12"/>
                <w:szCs w:val="12"/>
                <w:lang w:eastAsia="sk-SK"/>
              </w:rPr>
              <w:t>mikrosekundová</w:t>
            </w:r>
            <w:proofErr w:type="spellEnd"/>
            <w:r w:rsidRPr="00711835">
              <w:rPr>
                <w:rFonts w:ascii="Arial Narrow" w:hAnsi="Arial Narrow" w:cs="Arial"/>
                <w:sz w:val="12"/>
                <w:szCs w:val="12"/>
                <w:lang w:eastAsia="sk-SK"/>
              </w:rPr>
              <w:t xml:space="preserve"> oblasť</w:t>
            </w:r>
          </w:p>
        </w:tc>
        <w:tc>
          <w:tcPr>
            <w:tcW w:w="408" w:type="pct"/>
            <w:tcBorders>
              <w:top w:val="nil"/>
              <w:left w:val="nil"/>
              <w:bottom w:val="single" w:sz="4" w:space="0" w:color="auto"/>
              <w:right w:val="single" w:sz="4" w:space="0" w:color="auto"/>
            </w:tcBorders>
            <w:shd w:val="clear" w:color="auto" w:fill="auto"/>
            <w:hideMark/>
          </w:tcPr>
          <w:p w14:paraId="768B323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AM-23-1</w:t>
            </w:r>
          </w:p>
        </w:tc>
        <w:tc>
          <w:tcPr>
            <w:tcW w:w="951" w:type="pct"/>
            <w:tcBorders>
              <w:top w:val="nil"/>
              <w:left w:val="nil"/>
              <w:bottom w:val="single" w:sz="4" w:space="0" w:color="auto"/>
              <w:right w:val="single" w:sz="4" w:space="0" w:color="auto"/>
            </w:tcBorders>
            <w:shd w:val="clear" w:color="auto" w:fill="auto"/>
            <w:hideMark/>
          </w:tcPr>
          <w:p w14:paraId="55132C32"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Zanedb</w:t>
            </w:r>
            <w:proofErr w:type="spellEnd"/>
            <w:r w:rsidRPr="00711835">
              <w:rPr>
                <w:rFonts w:ascii="Arial Narrow" w:hAnsi="Arial Narrow" w:cs="Arial"/>
                <w:sz w:val="12"/>
                <w:szCs w:val="12"/>
                <w:lang w:eastAsia="sk-SK"/>
              </w:rPr>
              <w:t>. úroveň</w:t>
            </w:r>
          </w:p>
        </w:tc>
        <w:tc>
          <w:tcPr>
            <w:tcW w:w="1117" w:type="pct"/>
            <w:tcBorders>
              <w:top w:val="nil"/>
              <w:left w:val="nil"/>
              <w:bottom w:val="single" w:sz="4" w:space="0" w:color="auto"/>
              <w:right w:val="single" w:sz="4" w:space="0" w:color="auto"/>
            </w:tcBorders>
            <w:shd w:val="clear" w:color="auto" w:fill="auto"/>
            <w:hideMark/>
          </w:tcPr>
          <w:p w14:paraId="5B93528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DD0FE9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5C4F8D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08B639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57692D3"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8223BCE"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245D094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038DE0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AM-23-2</w:t>
            </w:r>
          </w:p>
        </w:tc>
        <w:tc>
          <w:tcPr>
            <w:tcW w:w="951" w:type="pct"/>
            <w:tcBorders>
              <w:top w:val="nil"/>
              <w:left w:val="nil"/>
              <w:bottom w:val="single" w:sz="4" w:space="0" w:color="auto"/>
              <w:right w:val="single" w:sz="4" w:space="0" w:color="auto"/>
            </w:tcBorders>
            <w:shd w:val="clear" w:color="auto" w:fill="auto"/>
            <w:hideMark/>
          </w:tcPr>
          <w:p w14:paraId="40AA7D1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678DF7A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C62BE2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0324A02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2F20B96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39D50F75"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0EB5550"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5F349B6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03B9BB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AM-23-3</w:t>
            </w:r>
          </w:p>
        </w:tc>
        <w:tc>
          <w:tcPr>
            <w:tcW w:w="951" w:type="pct"/>
            <w:tcBorders>
              <w:top w:val="nil"/>
              <w:left w:val="nil"/>
              <w:bottom w:val="single" w:sz="4" w:space="0" w:color="auto"/>
              <w:right w:val="single" w:sz="4" w:space="0" w:color="auto"/>
            </w:tcBorders>
            <w:shd w:val="clear" w:color="auto" w:fill="auto"/>
            <w:hideMark/>
          </w:tcPr>
          <w:p w14:paraId="09D2594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65B70A4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A120AB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132039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6C0B46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179082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DBEDF02"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E7E31F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Oscilačné prechodné javy</w:t>
            </w:r>
          </w:p>
        </w:tc>
        <w:tc>
          <w:tcPr>
            <w:tcW w:w="408" w:type="pct"/>
            <w:tcBorders>
              <w:top w:val="nil"/>
              <w:left w:val="nil"/>
              <w:bottom w:val="single" w:sz="4" w:space="0" w:color="auto"/>
              <w:right w:val="single" w:sz="4" w:space="0" w:color="auto"/>
            </w:tcBorders>
            <w:shd w:val="clear" w:color="auto" w:fill="auto"/>
            <w:hideMark/>
          </w:tcPr>
          <w:p w14:paraId="2A4F62D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AM-24-1</w:t>
            </w:r>
          </w:p>
        </w:tc>
        <w:tc>
          <w:tcPr>
            <w:tcW w:w="951" w:type="pct"/>
            <w:tcBorders>
              <w:top w:val="nil"/>
              <w:left w:val="nil"/>
              <w:bottom w:val="single" w:sz="4" w:space="0" w:color="auto"/>
              <w:right w:val="single" w:sz="4" w:space="0" w:color="auto"/>
            </w:tcBorders>
            <w:shd w:val="clear" w:color="auto" w:fill="auto"/>
            <w:hideMark/>
          </w:tcPr>
          <w:p w14:paraId="4290907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3F036A24"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010BCE6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CFA31C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553F8B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491C484C" w14:textId="77777777" w:rsidTr="00A22F76">
        <w:trPr>
          <w:trHeight w:val="150"/>
        </w:trPr>
        <w:tc>
          <w:tcPr>
            <w:tcW w:w="389" w:type="pct"/>
            <w:vMerge/>
            <w:tcBorders>
              <w:top w:val="nil"/>
              <w:left w:val="single" w:sz="4" w:space="0" w:color="auto"/>
              <w:bottom w:val="single" w:sz="4" w:space="0" w:color="000000"/>
              <w:right w:val="single" w:sz="4" w:space="0" w:color="auto"/>
            </w:tcBorders>
            <w:vAlign w:val="center"/>
            <w:hideMark/>
          </w:tcPr>
          <w:p w14:paraId="7B3A962F"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1A076FF"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401DA1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AM-24-2</w:t>
            </w:r>
          </w:p>
        </w:tc>
        <w:tc>
          <w:tcPr>
            <w:tcW w:w="951" w:type="pct"/>
            <w:tcBorders>
              <w:top w:val="nil"/>
              <w:left w:val="nil"/>
              <w:bottom w:val="single" w:sz="4" w:space="0" w:color="auto"/>
              <w:right w:val="single" w:sz="4" w:space="0" w:color="auto"/>
            </w:tcBorders>
            <w:shd w:val="clear" w:color="auto" w:fill="auto"/>
            <w:hideMark/>
          </w:tcPr>
          <w:p w14:paraId="6618B32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5C9E5A67"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41FEFCD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E3641E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28C3D6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EA66E91"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D0E6812"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0CBB59E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Vysokofrekvenčné javy</w:t>
            </w:r>
          </w:p>
        </w:tc>
        <w:tc>
          <w:tcPr>
            <w:tcW w:w="408" w:type="pct"/>
            <w:tcBorders>
              <w:top w:val="nil"/>
              <w:left w:val="nil"/>
              <w:bottom w:val="single" w:sz="4" w:space="0" w:color="auto"/>
              <w:right w:val="single" w:sz="4" w:space="0" w:color="auto"/>
            </w:tcBorders>
            <w:shd w:val="clear" w:color="auto" w:fill="auto"/>
            <w:hideMark/>
          </w:tcPr>
          <w:p w14:paraId="0A75955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AM-25-1</w:t>
            </w:r>
          </w:p>
        </w:tc>
        <w:tc>
          <w:tcPr>
            <w:tcW w:w="951" w:type="pct"/>
            <w:tcBorders>
              <w:top w:val="nil"/>
              <w:left w:val="nil"/>
              <w:bottom w:val="single" w:sz="4" w:space="0" w:color="auto"/>
              <w:right w:val="single" w:sz="4" w:space="0" w:color="auto"/>
            </w:tcBorders>
            <w:shd w:val="clear" w:color="auto" w:fill="auto"/>
            <w:hideMark/>
          </w:tcPr>
          <w:p w14:paraId="5BEF05F1"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Zanedb</w:t>
            </w:r>
            <w:proofErr w:type="spellEnd"/>
            <w:r w:rsidRPr="00711835">
              <w:rPr>
                <w:rFonts w:ascii="Arial Narrow" w:hAnsi="Arial Narrow" w:cs="Arial"/>
                <w:sz w:val="12"/>
                <w:szCs w:val="12"/>
                <w:lang w:eastAsia="sk-SK"/>
              </w:rPr>
              <w:t>. úroveň</w:t>
            </w:r>
          </w:p>
        </w:tc>
        <w:tc>
          <w:tcPr>
            <w:tcW w:w="1117" w:type="pct"/>
            <w:tcBorders>
              <w:top w:val="nil"/>
              <w:left w:val="nil"/>
              <w:bottom w:val="single" w:sz="4" w:space="0" w:color="auto"/>
              <w:right w:val="single" w:sz="4" w:space="0" w:color="auto"/>
            </w:tcBorders>
            <w:shd w:val="clear" w:color="auto" w:fill="auto"/>
            <w:hideMark/>
          </w:tcPr>
          <w:p w14:paraId="7BC3D87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3557A3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13DA5F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514810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D884C75"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1EC6AAC"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05C51298"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466F6F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AM-25-2</w:t>
            </w:r>
          </w:p>
        </w:tc>
        <w:tc>
          <w:tcPr>
            <w:tcW w:w="951" w:type="pct"/>
            <w:tcBorders>
              <w:top w:val="nil"/>
              <w:left w:val="nil"/>
              <w:bottom w:val="single" w:sz="4" w:space="0" w:color="auto"/>
              <w:right w:val="single" w:sz="4" w:space="0" w:color="auto"/>
            </w:tcBorders>
            <w:shd w:val="clear" w:color="auto" w:fill="auto"/>
            <w:hideMark/>
          </w:tcPr>
          <w:p w14:paraId="2D1DEA0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6FA6F4B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306EDD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BDF378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D6241E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1C63F3E9"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0EA0E3B"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4E30AC4C"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C4EC8A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AM-25-3</w:t>
            </w:r>
          </w:p>
        </w:tc>
        <w:tc>
          <w:tcPr>
            <w:tcW w:w="951" w:type="pct"/>
            <w:tcBorders>
              <w:top w:val="nil"/>
              <w:left w:val="nil"/>
              <w:bottom w:val="single" w:sz="4" w:space="0" w:color="auto"/>
              <w:right w:val="single" w:sz="4" w:space="0" w:color="auto"/>
            </w:tcBorders>
            <w:shd w:val="clear" w:color="auto" w:fill="auto"/>
            <w:hideMark/>
          </w:tcPr>
          <w:p w14:paraId="3574C83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5C3106F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FE54C0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AA1C27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AAF267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B641D8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190E01A"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DF2109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Elektrostatické výboje</w:t>
            </w:r>
          </w:p>
        </w:tc>
        <w:tc>
          <w:tcPr>
            <w:tcW w:w="408" w:type="pct"/>
            <w:tcBorders>
              <w:top w:val="nil"/>
              <w:left w:val="nil"/>
              <w:bottom w:val="single" w:sz="4" w:space="0" w:color="auto"/>
              <w:right w:val="single" w:sz="4" w:space="0" w:color="auto"/>
            </w:tcBorders>
            <w:shd w:val="clear" w:color="auto" w:fill="auto"/>
            <w:hideMark/>
          </w:tcPr>
          <w:p w14:paraId="7A739E8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AM-31-1</w:t>
            </w:r>
          </w:p>
        </w:tc>
        <w:tc>
          <w:tcPr>
            <w:tcW w:w="951" w:type="pct"/>
            <w:tcBorders>
              <w:top w:val="nil"/>
              <w:left w:val="nil"/>
              <w:bottom w:val="single" w:sz="4" w:space="0" w:color="auto"/>
              <w:right w:val="single" w:sz="4" w:space="0" w:color="auto"/>
            </w:tcBorders>
            <w:shd w:val="clear" w:color="auto" w:fill="auto"/>
            <w:hideMark/>
          </w:tcPr>
          <w:p w14:paraId="4095EFC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Nízka úroveň</w:t>
            </w:r>
          </w:p>
        </w:tc>
        <w:tc>
          <w:tcPr>
            <w:tcW w:w="1117" w:type="pct"/>
            <w:tcBorders>
              <w:top w:val="nil"/>
              <w:left w:val="nil"/>
              <w:bottom w:val="single" w:sz="4" w:space="0" w:color="auto"/>
              <w:right w:val="single" w:sz="4" w:space="0" w:color="auto"/>
            </w:tcBorders>
            <w:shd w:val="clear" w:color="auto" w:fill="auto"/>
            <w:hideMark/>
          </w:tcPr>
          <w:p w14:paraId="531C381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7CA1079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8AE583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37B471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7EDA947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ACD4612"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005D058"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A16957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AM-31-2</w:t>
            </w:r>
          </w:p>
        </w:tc>
        <w:tc>
          <w:tcPr>
            <w:tcW w:w="951" w:type="pct"/>
            <w:tcBorders>
              <w:top w:val="nil"/>
              <w:left w:val="nil"/>
              <w:bottom w:val="single" w:sz="4" w:space="0" w:color="auto"/>
              <w:right w:val="single" w:sz="4" w:space="0" w:color="auto"/>
            </w:tcBorders>
            <w:shd w:val="clear" w:color="auto" w:fill="auto"/>
            <w:hideMark/>
          </w:tcPr>
          <w:p w14:paraId="1F70B36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Stredná úroveň</w:t>
            </w:r>
          </w:p>
        </w:tc>
        <w:tc>
          <w:tcPr>
            <w:tcW w:w="1117" w:type="pct"/>
            <w:tcBorders>
              <w:top w:val="nil"/>
              <w:left w:val="nil"/>
              <w:bottom w:val="single" w:sz="4" w:space="0" w:color="auto"/>
              <w:right w:val="single" w:sz="4" w:space="0" w:color="auto"/>
            </w:tcBorders>
            <w:shd w:val="clear" w:color="auto" w:fill="auto"/>
            <w:hideMark/>
          </w:tcPr>
          <w:p w14:paraId="419E25B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B1AC8E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D995E4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FC3352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86996C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27DC8AF"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E88B15F"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D09748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AM-31-3</w:t>
            </w:r>
          </w:p>
        </w:tc>
        <w:tc>
          <w:tcPr>
            <w:tcW w:w="951" w:type="pct"/>
            <w:tcBorders>
              <w:top w:val="nil"/>
              <w:left w:val="nil"/>
              <w:bottom w:val="single" w:sz="4" w:space="0" w:color="auto"/>
              <w:right w:val="single" w:sz="4" w:space="0" w:color="auto"/>
            </w:tcBorders>
            <w:shd w:val="clear" w:color="auto" w:fill="auto"/>
            <w:hideMark/>
          </w:tcPr>
          <w:p w14:paraId="1EC787C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Vysoká úroveň</w:t>
            </w:r>
          </w:p>
        </w:tc>
        <w:tc>
          <w:tcPr>
            <w:tcW w:w="1117" w:type="pct"/>
            <w:tcBorders>
              <w:top w:val="nil"/>
              <w:left w:val="nil"/>
              <w:bottom w:val="single" w:sz="4" w:space="0" w:color="auto"/>
              <w:right w:val="single" w:sz="4" w:space="0" w:color="auto"/>
            </w:tcBorders>
            <w:shd w:val="clear" w:color="auto" w:fill="auto"/>
            <w:hideMark/>
          </w:tcPr>
          <w:p w14:paraId="67AFB99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B6F1AA9"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05EB29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BF5311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6A85F0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5CA0C16"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33E7FE3"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FBCDD6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AM-31-4</w:t>
            </w:r>
          </w:p>
        </w:tc>
        <w:tc>
          <w:tcPr>
            <w:tcW w:w="951" w:type="pct"/>
            <w:tcBorders>
              <w:top w:val="nil"/>
              <w:left w:val="nil"/>
              <w:bottom w:val="single" w:sz="4" w:space="0" w:color="auto"/>
              <w:right w:val="single" w:sz="4" w:space="0" w:color="auto"/>
            </w:tcBorders>
            <w:shd w:val="clear" w:color="auto" w:fill="auto"/>
            <w:hideMark/>
          </w:tcPr>
          <w:p w14:paraId="7B86FCF4"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Veľmivysoká</w:t>
            </w:r>
            <w:proofErr w:type="spellEnd"/>
            <w:r w:rsidRPr="00711835">
              <w:rPr>
                <w:rFonts w:ascii="Arial Narrow" w:hAnsi="Arial Narrow" w:cs="Arial"/>
                <w:sz w:val="12"/>
                <w:szCs w:val="12"/>
                <w:lang w:eastAsia="sk-SK"/>
              </w:rPr>
              <w:t xml:space="preserve"> úroveň</w:t>
            </w:r>
          </w:p>
        </w:tc>
        <w:tc>
          <w:tcPr>
            <w:tcW w:w="1117" w:type="pct"/>
            <w:tcBorders>
              <w:top w:val="nil"/>
              <w:left w:val="nil"/>
              <w:bottom w:val="single" w:sz="4" w:space="0" w:color="auto"/>
              <w:right w:val="single" w:sz="4" w:space="0" w:color="auto"/>
            </w:tcBorders>
            <w:shd w:val="clear" w:color="auto" w:fill="auto"/>
            <w:hideMark/>
          </w:tcPr>
          <w:p w14:paraId="04A3077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D632125"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EFB875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28515F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CA8C615"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4524F4F"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54B9535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Slnečné žiarenie</w:t>
            </w:r>
          </w:p>
        </w:tc>
        <w:tc>
          <w:tcPr>
            <w:tcW w:w="408" w:type="pct"/>
            <w:tcBorders>
              <w:top w:val="nil"/>
              <w:left w:val="nil"/>
              <w:bottom w:val="single" w:sz="4" w:space="0" w:color="auto"/>
              <w:right w:val="single" w:sz="4" w:space="0" w:color="auto"/>
            </w:tcBorders>
            <w:shd w:val="clear" w:color="auto" w:fill="auto"/>
            <w:hideMark/>
          </w:tcPr>
          <w:p w14:paraId="64BF92B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AN1</w:t>
            </w:r>
          </w:p>
        </w:tc>
        <w:tc>
          <w:tcPr>
            <w:tcW w:w="951" w:type="pct"/>
            <w:tcBorders>
              <w:top w:val="nil"/>
              <w:left w:val="nil"/>
              <w:bottom w:val="single" w:sz="4" w:space="0" w:color="auto"/>
              <w:right w:val="single" w:sz="4" w:space="0" w:color="auto"/>
            </w:tcBorders>
            <w:shd w:val="clear" w:color="auto" w:fill="auto"/>
            <w:hideMark/>
          </w:tcPr>
          <w:p w14:paraId="246D3DD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Slabé</w:t>
            </w:r>
          </w:p>
        </w:tc>
        <w:tc>
          <w:tcPr>
            <w:tcW w:w="1117" w:type="pct"/>
            <w:tcBorders>
              <w:top w:val="nil"/>
              <w:left w:val="nil"/>
              <w:bottom w:val="single" w:sz="4" w:space="0" w:color="auto"/>
              <w:right w:val="single" w:sz="4" w:space="0" w:color="auto"/>
            </w:tcBorders>
            <w:shd w:val="clear" w:color="auto" w:fill="auto"/>
            <w:hideMark/>
          </w:tcPr>
          <w:p w14:paraId="0DEA5180"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500W/m</w:t>
            </w:r>
            <w:r w:rsidRPr="00711835">
              <w:rPr>
                <w:rFonts w:ascii="Arial Narrow" w:hAnsi="Arial Narrow" w:cs="Arial"/>
                <w:sz w:val="12"/>
                <w:szCs w:val="12"/>
                <w:vertAlign w:val="superscript"/>
                <w:lang w:eastAsia="sk-SK"/>
              </w:rPr>
              <w:t>2</w:t>
            </w:r>
          </w:p>
        </w:tc>
        <w:tc>
          <w:tcPr>
            <w:tcW w:w="360" w:type="pct"/>
            <w:tcBorders>
              <w:top w:val="nil"/>
              <w:left w:val="nil"/>
              <w:bottom w:val="single" w:sz="4" w:space="0" w:color="auto"/>
              <w:right w:val="single" w:sz="4" w:space="0" w:color="auto"/>
            </w:tcBorders>
            <w:shd w:val="clear" w:color="auto" w:fill="auto"/>
            <w:hideMark/>
          </w:tcPr>
          <w:p w14:paraId="714560A8"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D99FFF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7FDBF8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79D3A9E0"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1C3BDAA"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0D4FF8C7"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007B1D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AN2</w:t>
            </w:r>
          </w:p>
        </w:tc>
        <w:tc>
          <w:tcPr>
            <w:tcW w:w="951" w:type="pct"/>
            <w:tcBorders>
              <w:top w:val="nil"/>
              <w:left w:val="nil"/>
              <w:bottom w:val="single" w:sz="4" w:space="0" w:color="auto"/>
              <w:right w:val="single" w:sz="4" w:space="0" w:color="auto"/>
            </w:tcBorders>
            <w:shd w:val="clear" w:color="auto" w:fill="auto"/>
            <w:hideMark/>
          </w:tcPr>
          <w:p w14:paraId="523EBD9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Stredné</w:t>
            </w:r>
          </w:p>
        </w:tc>
        <w:tc>
          <w:tcPr>
            <w:tcW w:w="1117" w:type="pct"/>
            <w:tcBorders>
              <w:top w:val="nil"/>
              <w:left w:val="nil"/>
              <w:bottom w:val="single" w:sz="4" w:space="0" w:color="auto"/>
              <w:right w:val="single" w:sz="4" w:space="0" w:color="auto"/>
            </w:tcBorders>
            <w:shd w:val="clear" w:color="auto" w:fill="auto"/>
            <w:hideMark/>
          </w:tcPr>
          <w:p w14:paraId="4BFBB83F"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&lt;7</w:t>
            </w:r>
            <w:r w:rsidRPr="00711835">
              <w:rPr>
                <w:rFonts w:ascii="Arial Narrow" w:hAnsi="Arial Narrow" w:cs="Arial"/>
                <w:sz w:val="12"/>
                <w:szCs w:val="12"/>
                <w:lang w:eastAsia="sk-SK"/>
              </w:rPr>
              <w:t>00W/m</w:t>
            </w:r>
            <w:r w:rsidRPr="00711835">
              <w:rPr>
                <w:rFonts w:ascii="Arial Narrow" w:hAnsi="Arial Narrow" w:cs="Arial"/>
                <w:sz w:val="12"/>
                <w:szCs w:val="12"/>
                <w:vertAlign w:val="superscript"/>
                <w:lang w:eastAsia="sk-SK"/>
              </w:rPr>
              <w:t>2</w:t>
            </w:r>
          </w:p>
        </w:tc>
        <w:tc>
          <w:tcPr>
            <w:tcW w:w="360" w:type="pct"/>
            <w:tcBorders>
              <w:top w:val="nil"/>
              <w:left w:val="nil"/>
              <w:bottom w:val="single" w:sz="4" w:space="0" w:color="auto"/>
              <w:right w:val="single" w:sz="4" w:space="0" w:color="auto"/>
            </w:tcBorders>
            <w:shd w:val="clear" w:color="auto" w:fill="auto"/>
            <w:hideMark/>
          </w:tcPr>
          <w:p w14:paraId="12D82ECB"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A87D66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839BB5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21764BD"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828F0F5"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65B0C723"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9D4654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AN3</w:t>
            </w:r>
          </w:p>
        </w:tc>
        <w:tc>
          <w:tcPr>
            <w:tcW w:w="951" w:type="pct"/>
            <w:tcBorders>
              <w:top w:val="nil"/>
              <w:left w:val="nil"/>
              <w:bottom w:val="single" w:sz="4" w:space="0" w:color="auto"/>
              <w:right w:val="single" w:sz="4" w:space="0" w:color="auto"/>
            </w:tcBorders>
            <w:shd w:val="clear" w:color="auto" w:fill="auto"/>
            <w:hideMark/>
          </w:tcPr>
          <w:p w14:paraId="743E2D4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Vysoké</w:t>
            </w:r>
          </w:p>
        </w:tc>
        <w:tc>
          <w:tcPr>
            <w:tcW w:w="1117" w:type="pct"/>
            <w:tcBorders>
              <w:top w:val="nil"/>
              <w:left w:val="nil"/>
              <w:bottom w:val="single" w:sz="4" w:space="0" w:color="auto"/>
              <w:right w:val="single" w:sz="4" w:space="0" w:color="auto"/>
            </w:tcBorders>
            <w:shd w:val="clear" w:color="auto" w:fill="auto"/>
            <w:hideMark/>
          </w:tcPr>
          <w:p w14:paraId="105C10DB"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&lt;112</w:t>
            </w:r>
            <w:r w:rsidRPr="00711835">
              <w:rPr>
                <w:rFonts w:ascii="Arial Narrow" w:hAnsi="Arial Narrow" w:cs="Arial"/>
                <w:sz w:val="12"/>
                <w:szCs w:val="12"/>
                <w:lang w:eastAsia="sk-SK"/>
              </w:rPr>
              <w:t>0W/m</w:t>
            </w:r>
            <w:r w:rsidRPr="00711835">
              <w:rPr>
                <w:rFonts w:ascii="Arial Narrow" w:hAnsi="Arial Narrow" w:cs="Arial"/>
                <w:sz w:val="12"/>
                <w:szCs w:val="12"/>
                <w:vertAlign w:val="superscript"/>
                <w:lang w:eastAsia="sk-SK"/>
              </w:rPr>
              <w:t>2</w:t>
            </w:r>
          </w:p>
        </w:tc>
        <w:tc>
          <w:tcPr>
            <w:tcW w:w="360" w:type="pct"/>
            <w:tcBorders>
              <w:top w:val="nil"/>
              <w:left w:val="nil"/>
              <w:bottom w:val="single" w:sz="4" w:space="0" w:color="auto"/>
              <w:right w:val="single" w:sz="4" w:space="0" w:color="auto"/>
            </w:tcBorders>
            <w:shd w:val="clear" w:color="auto" w:fill="auto"/>
            <w:hideMark/>
          </w:tcPr>
          <w:p w14:paraId="36FF520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7BFB111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9CC6A5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0EF9E6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6809328"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D9A3FF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Seizmické účinky</w:t>
            </w:r>
          </w:p>
        </w:tc>
        <w:tc>
          <w:tcPr>
            <w:tcW w:w="408" w:type="pct"/>
            <w:tcBorders>
              <w:top w:val="nil"/>
              <w:left w:val="nil"/>
              <w:bottom w:val="single" w:sz="4" w:space="0" w:color="auto"/>
              <w:right w:val="single" w:sz="4" w:space="0" w:color="auto"/>
            </w:tcBorders>
            <w:shd w:val="clear" w:color="auto" w:fill="auto"/>
            <w:hideMark/>
          </w:tcPr>
          <w:p w14:paraId="2194F02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AP1</w:t>
            </w:r>
          </w:p>
        </w:tc>
        <w:tc>
          <w:tcPr>
            <w:tcW w:w="951" w:type="pct"/>
            <w:tcBorders>
              <w:top w:val="nil"/>
              <w:left w:val="nil"/>
              <w:bottom w:val="single" w:sz="4" w:space="0" w:color="auto"/>
              <w:right w:val="single" w:sz="4" w:space="0" w:color="auto"/>
            </w:tcBorders>
            <w:shd w:val="clear" w:color="auto" w:fill="auto"/>
            <w:hideMark/>
          </w:tcPr>
          <w:p w14:paraId="69CDC0B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Zanedbateľné</w:t>
            </w:r>
          </w:p>
        </w:tc>
        <w:tc>
          <w:tcPr>
            <w:tcW w:w="1117" w:type="pct"/>
            <w:tcBorders>
              <w:top w:val="nil"/>
              <w:left w:val="nil"/>
              <w:bottom w:val="single" w:sz="4" w:space="0" w:color="auto"/>
              <w:right w:val="single" w:sz="4" w:space="0" w:color="auto"/>
            </w:tcBorders>
            <w:shd w:val="clear" w:color="auto" w:fill="auto"/>
            <w:hideMark/>
          </w:tcPr>
          <w:p w14:paraId="1567F1D2"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30Gal</w:t>
            </w:r>
          </w:p>
        </w:tc>
        <w:tc>
          <w:tcPr>
            <w:tcW w:w="360" w:type="pct"/>
            <w:tcBorders>
              <w:top w:val="nil"/>
              <w:left w:val="nil"/>
              <w:bottom w:val="single" w:sz="4" w:space="0" w:color="auto"/>
              <w:right w:val="single" w:sz="4" w:space="0" w:color="auto"/>
            </w:tcBorders>
            <w:shd w:val="clear" w:color="auto" w:fill="auto"/>
            <w:hideMark/>
          </w:tcPr>
          <w:p w14:paraId="4FB4D2F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70F1B9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49A3187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3D6F13CC"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39C75DC"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4626BB7"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ECB097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AP2</w:t>
            </w:r>
          </w:p>
        </w:tc>
        <w:tc>
          <w:tcPr>
            <w:tcW w:w="951" w:type="pct"/>
            <w:tcBorders>
              <w:top w:val="nil"/>
              <w:left w:val="nil"/>
              <w:bottom w:val="single" w:sz="4" w:space="0" w:color="auto"/>
              <w:right w:val="single" w:sz="4" w:space="0" w:color="auto"/>
            </w:tcBorders>
            <w:shd w:val="clear" w:color="auto" w:fill="auto"/>
            <w:hideMark/>
          </w:tcPr>
          <w:p w14:paraId="0E363C9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Nízke</w:t>
            </w:r>
          </w:p>
        </w:tc>
        <w:tc>
          <w:tcPr>
            <w:tcW w:w="1117" w:type="pct"/>
            <w:tcBorders>
              <w:top w:val="nil"/>
              <w:left w:val="nil"/>
              <w:bottom w:val="single" w:sz="4" w:space="0" w:color="auto"/>
              <w:right w:val="single" w:sz="4" w:space="0" w:color="auto"/>
            </w:tcBorders>
            <w:shd w:val="clear" w:color="auto" w:fill="auto"/>
            <w:hideMark/>
          </w:tcPr>
          <w:p w14:paraId="51BE84EE"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300Gal</w:t>
            </w:r>
          </w:p>
        </w:tc>
        <w:tc>
          <w:tcPr>
            <w:tcW w:w="360" w:type="pct"/>
            <w:tcBorders>
              <w:top w:val="nil"/>
              <w:left w:val="nil"/>
              <w:bottom w:val="single" w:sz="4" w:space="0" w:color="auto"/>
              <w:right w:val="single" w:sz="4" w:space="0" w:color="auto"/>
            </w:tcBorders>
            <w:shd w:val="clear" w:color="auto" w:fill="auto"/>
            <w:hideMark/>
          </w:tcPr>
          <w:p w14:paraId="14FE7AC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1B8CF6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9F880B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52B693B"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9575ABD"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740F88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Búrková činnosť</w:t>
            </w:r>
          </w:p>
        </w:tc>
        <w:tc>
          <w:tcPr>
            <w:tcW w:w="408" w:type="pct"/>
            <w:tcBorders>
              <w:top w:val="nil"/>
              <w:left w:val="nil"/>
              <w:bottom w:val="single" w:sz="4" w:space="0" w:color="auto"/>
              <w:right w:val="single" w:sz="4" w:space="0" w:color="auto"/>
            </w:tcBorders>
            <w:shd w:val="clear" w:color="auto" w:fill="auto"/>
            <w:hideMark/>
          </w:tcPr>
          <w:p w14:paraId="728A194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AQ1</w:t>
            </w:r>
          </w:p>
        </w:tc>
        <w:tc>
          <w:tcPr>
            <w:tcW w:w="951" w:type="pct"/>
            <w:tcBorders>
              <w:top w:val="nil"/>
              <w:left w:val="nil"/>
              <w:bottom w:val="single" w:sz="4" w:space="0" w:color="auto"/>
              <w:right w:val="single" w:sz="4" w:space="0" w:color="auto"/>
            </w:tcBorders>
            <w:shd w:val="clear" w:color="auto" w:fill="auto"/>
            <w:hideMark/>
          </w:tcPr>
          <w:p w14:paraId="36F9476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14364A7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&lt;25dní/r</w:t>
            </w:r>
          </w:p>
        </w:tc>
        <w:tc>
          <w:tcPr>
            <w:tcW w:w="360" w:type="pct"/>
            <w:tcBorders>
              <w:top w:val="nil"/>
              <w:left w:val="nil"/>
              <w:bottom w:val="single" w:sz="4" w:space="0" w:color="auto"/>
              <w:right w:val="single" w:sz="4" w:space="0" w:color="auto"/>
            </w:tcBorders>
            <w:shd w:val="clear" w:color="auto" w:fill="auto"/>
            <w:hideMark/>
          </w:tcPr>
          <w:p w14:paraId="01D3623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56CA20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5391385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07C6C08F"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D70A71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5C61E94"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C8FE0B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AQ2</w:t>
            </w:r>
          </w:p>
        </w:tc>
        <w:tc>
          <w:tcPr>
            <w:tcW w:w="951" w:type="pct"/>
            <w:tcBorders>
              <w:top w:val="nil"/>
              <w:left w:val="nil"/>
              <w:bottom w:val="single" w:sz="4" w:space="0" w:color="auto"/>
              <w:right w:val="single" w:sz="4" w:space="0" w:color="auto"/>
            </w:tcBorders>
            <w:shd w:val="clear" w:color="auto" w:fill="auto"/>
            <w:hideMark/>
          </w:tcPr>
          <w:p w14:paraId="66ACBB3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1117" w:type="pct"/>
            <w:tcBorders>
              <w:top w:val="nil"/>
              <w:left w:val="nil"/>
              <w:bottom w:val="single" w:sz="4" w:space="0" w:color="auto"/>
              <w:right w:val="single" w:sz="4" w:space="0" w:color="auto"/>
            </w:tcBorders>
            <w:shd w:val="clear" w:color="auto" w:fill="auto"/>
            <w:hideMark/>
          </w:tcPr>
          <w:p w14:paraId="0B97658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&gt;25dní/r</w:t>
            </w:r>
          </w:p>
        </w:tc>
        <w:tc>
          <w:tcPr>
            <w:tcW w:w="360" w:type="pct"/>
            <w:tcBorders>
              <w:top w:val="nil"/>
              <w:left w:val="nil"/>
              <w:bottom w:val="single" w:sz="4" w:space="0" w:color="auto"/>
              <w:right w:val="single" w:sz="4" w:space="0" w:color="auto"/>
            </w:tcBorders>
            <w:shd w:val="clear" w:color="auto" w:fill="auto"/>
            <w:hideMark/>
          </w:tcPr>
          <w:p w14:paraId="4A1ED47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BCAC78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D566DF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C0447D4"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ED5D728"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CAC15F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0D4598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AQ3</w:t>
            </w:r>
          </w:p>
        </w:tc>
        <w:tc>
          <w:tcPr>
            <w:tcW w:w="951" w:type="pct"/>
            <w:tcBorders>
              <w:top w:val="nil"/>
              <w:left w:val="nil"/>
              <w:bottom w:val="single" w:sz="4" w:space="0" w:color="auto"/>
              <w:right w:val="single" w:sz="4" w:space="0" w:color="auto"/>
            </w:tcBorders>
            <w:shd w:val="clear" w:color="auto" w:fill="auto"/>
            <w:hideMark/>
          </w:tcPr>
          <w:p w14:paraId="3D7ABED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Priame ohrozenie</w:t>
            </w:r>
          </w:p>
        </w:tc>
        <w:tc>
          <w:tcPr>
            <w:tcW w:w="1117" w:type="pct"/>
            <w:tcBorders>
              <w:top w:val="nil"/>
              <w:left w:val="nil"/>
              <w:bottom w:val="single" w:sz="4" w:space="0" w:color="auto"/>
              <w:right w:val="single" w:sz="4" w:space="0" w:color="auto"/>
            </w:tcBorders>
            <w:shd w:val="clear" w:color="auto" w:fill="auto"/>
            <w:hideMark/>
          </w:tcPr>
          <w:p w14:paraId="28F75C0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49234F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8059E1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A8F06C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E1AD98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B445EB0" w14:textId="77777777" w:rsidR="00AB4009" w:rsidRPr="00711835" w:rsidRDefault="00AB4009" w:rsidP="00A22F76">
            <w:pPr>
              <w:rPr>
                <w:rFonts w:ascii="Arial Narrow" w:hAnsi="Arial Narrow" w:cs="Arial"/>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38F17B8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Pohyb vzduchu</w:t>
            </w:r>
          </w:p>
        </w:tc>
        <w:tc>
          <w:tcPr>
            <w:tcW w:w="408" w:type="pct"/>
            <w:tcBorders>
              <w:top w:val="nil"/>
              <w:left w:val="nil"/>
              <w:bottom w:val="single" w:sz="4" w:space="0" w:color="auto"/>
              <w:right w:val="single" w:sz="4" w:space="0" w:color="auto"/>
            </w:tcBorders>
            <w:shd w:val="clear" w:color="auto" w:fill="auto"/>
            <w:hideMark/>
          </w:tcPr>
          <w:p w14:paraId="231BB73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AR1</w:t>
            </w:r>
          </w:p>
        </w:tc>
        <w:tc>
          <w:tcPr>
            <w:tcW w:w="951" w:type="pct"/>
            <w:tcBorders>
              <w:top w:val="nil"/>
              <w:left w:val="nil"/>
              <w:bottom w:val="single" w:sz="4" w:space="0" w:color="auto"/>
              <w:right w:val="single" w:sz="4" w:space="0" w:color="auto"/>
            </w:tcBorders>
            <w:shd w:val="clear" w:color="auto" w:fill="auto"/>
            <w:hideMark/>
          </w:tcPr>
          <w:p w14:paraId="794F9688"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Pomalý</w:t>
            </w:r>
          </w:p>
        </w:tc>
        <w:tc>
          <w:tcPr>
            <w:tcW w:w="1117" w:type="pct"/>
            <w:tcBorders>
              <w:top w:val="nil"/>
              <w:left w:val="nil"/>
              <w:bottom w:val="single" w:sz="4" w:space="0" w:color="auto"/>
              <w:right w:val="single" w:sz="4" w:space="0" w:color="auto"/>
            </w:tcBorders>
            <w:shd w:val="clear" w:color="auto" w:fill="auto"/>
            <w:hideMark/>
          </w:tcPr>
          <w:p w14:paraId="7D4EE766"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1m/s</w:t>
            </w:r>
          </w:p>
        </w:tc>
        <w:tc>
          <w:tcPr>
            <w:tcW w:w="360" w:type="pct"/>
            <w:tcBorders>
              <w:top w:val="nil"/>
              <w:left w:val="nil"/>
              <w:bottom w:val="single" w:sz="4" w:space="0" w:color="auto"/>
              <w:right w:val="single" w:sz="4" w:space="0" w:color="auto"/>
            </w:tcBorders>
            <w:shd w:val="clear" w:color="auto" w:fill="auto"/>
            <w:hideMark/>
          </w:tcPr>
          <w:p w14:paraId="571027F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1DA2EE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4A47587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4EBE68E5"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717DE44"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9B6C8D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Vietor</w:t>
            </w:r>
          </w:p>
        </w:tc>
        <w:tc>
          <w:tcPr>
            <w:tcW w:w="408" w:type="pct"/>
            <w:tcBorders>
              <w:top w:val="nil"/>
              <w:left w:val="nil"/>
              <w:bottom w:val="single" w:sz="4" w:space="0" w:color="auto"/>
              <w:right w:val="single" w:sz="4" w:space="0" w:color="auto"/>
            </w:tcBorders>
            <w:shd w:val="clear" w:color="auto" w:fill="auto"/>
            <w:hideMark/>
          </w:tcPr>
          <w:p w14:paraId="0442EC45"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AS1</w:t>
            </w:r>
          </w:p>
        </w:tc>
        <w:tc>
          <w:tcPr>
            <w:tcW w:w="951" w:type="pct"/>
            <w:tcBorders>
              <w:top w:val="nil"/>
              <w:left w:val="nil"/>
              <w:bottom w:val="single" w:sz="4" w:space="0" w:color="auto"/>
              <w:right w:val="single" w:sz="4" w:space="0" w:color="auto"/>
            </w:tcBorders>
            <w:shd w:val="clear" w:color="auto" w:fill="auto"/>
            <w:hideMark/>
          </w:tcPr>
          <w:p w14:paraId="166ECD9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Malý</w:t>
            </w:r>
          </w:p>
        </w:tc>
        <w:tc>
          <w:tcPr>
            <w:tcW w:w="1117" w:type="pct"/>
            <w:tcBorders>
              <w:top w:val="nil"/>
              <w:left w:val="nil"/>
              <w:bottom w:val="single" w:sz="4" w:space="0" w:color="auto"/>
              <w:right w:val="single" w:sz="4" w:space="0" w:color="auto"/>
            </w:tcBorders>
            <w:shd w:val="clear" w:color="auto" w:fill="auto"/>
            <w:hideMark/>
          </w:tcPr>
          <w:p w14:paraId="33D1C803"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20m/s</w:t>
            </w:r>
          </w:p>
        </w:tc>
        <w:tc>
          <w:tcPr>
            <w:tcW w:w="360" w:type="pct"/>
            <w:tcBorders>
              <w:top w:val="nil"/>
              <w:left w:val="nil"/>
              <w:bottom w:val="single" w:sz="4" w:space="0" w:color="auto"/>
              <w:right w:val="single" w:sz="4" w:space="0" w:color="auto"/>
            </w:tcBorders>
            <w:shd w:val="clear" w:color="auto" w:fill="auto"/>
            <w:hideMark/>
          </w:tcPr>
          <w:p w14:paraId="11F2F0B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00A276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09567D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4949F87"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9CAEA56"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88CDA94"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EAA4AF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AS2</w:t>
            </w:r>
          </w:p>
        </w:tc>
        <w:tc>
          <w:tcPr>
            <w:tcW w:w="951" w:type="pct"/>
            <w:tcBorders>
              <w:top w:val="nil"/>
              <w:left w:val="nil"/>
              <w:bottom w:val="single" w:sz="4" w:space="0" w:color="auto"/>
              <w:right w:val="single" w:sz="4" w:space="0" w:color="auto"/>
            </w:tcBorders>
            <w:shd w:val="clear" w:color="auto" w:fill="auto"/>
            <w:hideMark/>
          </w:tcPr>
          <w:p w14:paraId="760BA30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Stredný</w:t>
            </w:r>
          </w:p>
        </w:tc>
        <w:tc>
          <w:tcPr>
            <w:tcW w:w="1117" w:type="pct"/>
            <w:tcBorders>
              <w:top w:val="nil"/>
              <w:left w:val="nil"/>
              <w:bottom w:val="single" w:sz="4" w:space="0" w:color="auto"/>
              <w:right w:val="single" w:sz="4" w:space="0" w:color="auto"/>
            </w:tcBorders>
            <w:shd w:val="clear" w:color="auto" w:fill="auto"/>
            <w:hideMark/>
          </w:tcPr>
          <w:p w14:paraId="377B0D14"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30m/s</w:t>
            </w:r>
          </w:p>
        </w:tc>
        <w:tc>
          <w:tcPr>
            <w:tcW w:w="360" w:type="pct"/>
            <w:tcBorders>
              <w:top w:val="nil"/>
              <w:left w:val="nil"/>
              <w:bottom w:val="single" w:sz="4" w:space="0" w:color="auto"/>
              <w:right w:val="single" w:sz="4" w:space="0" w:color="auto"/>
            </w:tcBorders>
            <w:shd w:val="clear" w:color="auto" w:fill="auto"/>
            <w:hideMark/>
          </w:tcPr>
          <w:p w14:paraId="06B18CB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46FF0C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5756AF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012357C"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4B8E12D"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3A33AD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Snehová pokrývka</w:t>
            </w:r>
          </w:p>
        </w:tc>
        <w:tc>
          <w:tcPr>
            <w:tcW w:w="408" w:type="pct"/>
            <w:tcBorders>
              <w:top w:val="nil"/>
              <w:left w:val="nil"/>
              <w:bottom w:val="single" w:sz="4" w:space="0" w:color="auto"/>
              <w:right w:val="single" w:sz="4" w:space="0" w:color="auto"/>
            </w:tcBorders>
            <w:shd w:val="clear" w:color="auto" w:fill="auto"/>
            <w:hideMark/>
          </w:tcPr>
          <w:p w14:paraId="681411A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AT1</w:t>
            </w:r>
          </w:p>
        </w:tc>
        <w:tc>
          <w:tcPr>
            <w:tcW w:w="951" w:type="pct"/>
            <w:tcBorders>
              <w:top w:val="nil"/>
              <w:left w:val="nil"/>
              <w:bottom w:val="single" w:sz="4" w:space="0" w:color="auto"/>
              <w:right w:val="single" w:sz="4" w:space="0" w:color="auto"/>
            </w:tcBorders>
            <w:shd w:val="clear" w:color="auto" w:fill="auto"/>
            <w:hideMark/>
          </w:tcPr>
          <w:p w14:paraId="64F5460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Zanedbateľná</w:t>
            </w:r>
          </w:p>
        </w:tc>
        <w:tc>
          <w:tcPr>
            <w:tcW w:w="1117" w:type="pct"/>
            <w:tcBorders>
              <w:top w:val="nil"/>
              <w:left w:val="nil"/>
              <w:bottom w:val="single" w:sz="4" w:space="0" w:color="auto"/>
              <w:right w:val="single" w:sz="4" w:space="0" w:color="auto"/>
            </w:tcBorders>
            <w:shd w:val="clear" w:color="auto" w:fill="auto"/>
            <w:hideMark/>
          </w:tcPr>
          <w:p w14:paraId="308D1E2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výskyt nie je významný</w:t>
            </w:r>
          </w:p>
        </w:tc>
        <w:tc>
          <w:tcPr>
            <w:tcW w:w="360" w:type="pct"/>
            <w:tcBorders>
              <w:top w:val="nil"/>
              <w:left w:val="nil"/>
              <w:bottom w:val="single" w:sz="4" w:space="0" w:color="auto"/>
              <w:right w:val="single" w:sz="4" w:space="0" w:color="auto"/>
            </w:tcBorders>
            <w:shd w:val="clear" w:color="auto" w:fill="auto"/>
            <w:hideMark/>
          </w:tcPr>
          <w:p w14:paraId="30CB090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825135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4165239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796C0A1E"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59ABEA6"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C90AFAA"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5AFB99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AT2</w:t>
            </w:r>
          </w:p>
        </w:tc>
        <w:tc>
          <w:tcPr>
            <w:tcW w:w="951" w:type="pct"/>
            <w:tcBorders>
              <w:top w:val="nil"/>
              <w:left w:val="nil"/>
              <w:bottom w:val="single" w:sz="4" w:space="0" w:color="auto"/>
              <w:right w:val="single" w:sz="4" w:space="0" w:color="auto"/>
            </w:tcBorders>
            <w:shd w:val="clear" w:color="auto" w:fill="auto"/>
            <w:hideMark/>
          </w:tcPr>
          <w:p w14:paraId="616EBAF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Mierna</w:t>
            </w:r>
          </w:p>
        </w:tc>
        <w:tc>
          <w:tcPr>
            <w:tcW w:w="1117" w:type="pct"/>
            <w:tcBorders>
              <w:top w:val="nil"/>
              <w:left w:val="nil"/>
              <w:bottom w:val="single" w:sz="4" w:space="0" w:color="auto"/>
              <w:right w:val="single" w:sz="4" w:space="0" w:color="auto"/>
            </w:tcBorders>
            <w:shd w:val="clear" w:color="auto" w:fill="auto"/>
            <w:hideMark/>
          </w:tcPr>
          <w:p w14:paraId="7007F7B6" w14:textId="77777777" w:rsidR="00AB4009" w:rsidRPr="00711835" w:rsidRDefault="00AB4009" w:rsidP="00A22F76">
            <w:pPr>
              <w:rPr>
                <w:rFonts w:ascii="Arial Narrow" w:hAnsi="Arial Narrow" w:cs="Arial"/>
                <w:sz w:val="12"/>
                <w:szCs w:val="12"/>
                <w:u w:val="single"/>
                <w:lang w:eastAsia="sk-SK"/>
              </w:rPr>
            </w:pPr>
            <w:r w:rsidRPr="00711835">
              <w:rPr>
                <w:rFonts w:ascii="Arial Narrow" w:hAnsi="Arial Narrow" w:cs="Arial"/>
                <w:sz w:val="12"/>
                <w:szCs w:val="12"/>
                <w:u w:val="single"/>
                <w:lang w:eastAsia="sk-SK"/>
              </w:rPr>
              <w:t>&lt;</w:t>
            </w:r>
            <w:r w:rsidRPr="00711835">
              <w:rPr>
                <w:rFonts w:ascii="Arial Narrow" w:hAnsi="Arial Narrow" w:cs="Arial"/>
                <w:sz w:val="12"/>
                <w:szCs w:val="12"/>
                <w:lang w:eastAsia="sk-SK"/>
              </w:rPr>
              <w:t>40cm sneh pokrývky</w:t>
            </w:r>
          </w:p>
        </w:tc>
        <w:tc>
          <w:tcPr>
            <w:tcW w:w="360" w:type="pct"/>
            <w:tcBorders>
              <w:top w:val="nil"/>
              <w:left w:val="nil"/>
              <w:bottom w:val="single" w:sz="4" w:space="0" w:color="auto"/>
              <w:right w:val="single" w:sz="4" w:space="0" w:color="auto"/>
            </w:tcBorders>
            <w:shd w:val="clear" w:color="auto" w:fill="auto"/>
            <w:hideMark/>
          </w:tcPr>
          <w:p w14:paraId="7CB6FAB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12BD83E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B7A99D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5E3A76BA"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0CD1244"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6428DC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246B5C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AT3</w:t>
            </w:r>
          </w:p>
        </w:tc>
        <w:tc>
          <w:tcPr>
            <w:tcW w:w="951" w:type="pct"/>
            <w:tcBorders>
              <w:top w:val="nil"/>
              <w:left w:val="nil"/>
              <w:bottom w:val="single" w:sz="4" w:space="0" w:color="auto"/>
              <w:right w:val="single" w:sz="4" w:space="0" w:color="auto"/>
            </w:tcBorders>
            <w:shd w:val="clear" w:color="auto" w:fill="auto"/>
            <w:hideMark/>
          </w:tcPr>
          <w:p w14:paraId="3DB992D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Významná</w:t>
            </w:r>
          </w:p>
        </w:tc>
        <w:tc>
          <w:tcPr>
            <w:tcW w:w="1117" w:type="pct"/>
            <w:tcBorders>
              <w:top w:val="nil"/>
              <w:left w:val="nil"/>
              <w:bottom w:val="single" w:sz="4" w:space="0" w:color="auto"/>
              <w:right w:val="single" w:sz="4" w:space="0" w:color="auto"/>
            </w:tcBorders>
            <w:shd w:val="clear" w:color="auto" w:fill="auto"/>
            <w:hideMark/>
          </w:tcPr>
          <w:p w14:paraId="1343881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&gt;40cm sneh pokrývky</w:t>
            </w:r>
          </w:p>
        </w:tc>
        <w:tc>
          <w:tcPr>
            <w:tcW w:w="360" w:type="pct"/>
            <w:tcBorders>
              <w:top w:val="nil"/>
              <w:left w:val="nil"/>
              <w:bottom w:val="single" w:sz="4" w:space="0" w:color="auto"/>
              <w:right w:val="single" w:sz="4" w:space="0" w:color="auto"/>
            </w:tcBorders>
            <w:shd w:val="clear" w:color="auto" w:fill="auto"/>
            <w:hideMark/>
          </w:tcPr>
          <w:p w14:paraId="20C7C9F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B9C081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BEFEBE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10D7226"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3E9AE0B"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6C681C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Námraza</w:t>
            </w:r>
          </w:p>
        </w:tc>
        <w:tc>
          <w:tcPr>
            <w:tcW w:w="408" w:type="pct"/>
            <w:tcBorders>
              <w:top w:val="nil"/>
              <w:left w:val="nil"/>
              <w:bottom w:val="single" w:sz="4" w:space="0" w:color="auto"/>
              <w:right w:val="single" w:sz="4" w:space="0" w:color="auto"/>
            </w:tcBorders>
            <w:shd w:val="clear" w:color="auto" w:fill="auto"/>
            <w:hideMark/>
          </w:tcPr>
          <w:p w14:paraId="786CDE4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AU1</w:t>
            </w:r>
          </w:p>
        </w:tc>
        <w:tc>
          <w:tcPr>
            <w:tcW w:w="951" w:type="pct"/>
            <w:tcBorders>
              <w:top w:val="nil"/>
              <w:left w:val="nil"/>
              <w:bottom w:val="single" w:sz="4" w:space="0" w:color="auto"/>
              <w:right w:val="single" w:sz="4" w:space="0" w:color="auto"/>
            </w:tcBorders>
            <w:shd w:val="clear" w:color="auto" w:fill="auto"/>
            <w:hideMark/>
          </w:tcPr>
          <w:p w14:paraId="0398D5E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Bez námrazy</w:t>
            </w:r>
          </w:p>
        </w:tc>
        <w:tc>
          <w:tcPr>
            <w:tcW w:w="1117" w:type="pct"/>
            <w:tcBorders>
              <w:top w:val="nil"/>
              <w:left w:val="nil"/>
              <w:bottom w:val="single" w:sz="4" w:space="0" w:color="auto"/>
              <w:right w:val="single" w:sz="4" w:space="0" w:color="auto"/>
            </w:tcBorders>
            <w:shd w:val="clear" w:color="auto" w:fill="auto"/>
            <w:hideMark/>
          </w:tcPr>
          <w:p w14:paraId="19523C0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2D4EAB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D3CA3E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5A699F3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18663752"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BE0D0A2"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AB08C81"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20AE67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AU2</w:t>
            </w:r>
          </w:p>
        </w:tc>
        <w:tc>
          <w:tcPr>
            <w:tcW w:w="951" w:type="pct"/>
            <w:tcBorders>
              <w:top w:val="nil"/>
              <w:left w:val="nil"/>
              <w:bottom w:val="single" w:sz="4" w:space="0" w:color="auto"/>
              <w:right w:val="single" w:sz="4" w:space="0" w:color="auto"/>
            </w:tcBorders>
            <w:shd w:val="clear" w:color="auto" w:fill="auto"/>
            <w:hideMark/>
          </w:tcPr>
          <w:p w14:paraId="77372BA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Ľahká</w:t>
            </w:r>
          </w:p>
        </w:tc>
        <w:tc>
          <w:tcPr>
            <w:tcW w:w="1117" w:type="pct"/>
            <w:tcBorders>
              <w:top w:val="nil"/>
              <w:left w:val="nil"/>
              <w:bottom w:val="single" w:sz="4" w:space="0" w:color="auto"/>
              <w:right w:val="single" w:sz="4" w:space="0" w:color="auto"/>
            </w:tcBorders>
            <w:shd w:val="clear" w:color="auto" w:fill="auto"/>
            <w:hideMark/>
          </w:tcPr>
          <w:p w14:paraId="1A92A52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do 1kg/m</w:t>
            </w:r>
          </w:p>
        </w:tc>
        <w:tc>
          <w:tcPr>
            <w:tcW w:w="360" w:type="pct"/>
            <w:tcBorders>
              <w:top w:val="nil"/>
              <w:left w:val="nil"/>
              <w:bottom w:val="single" w:sz="4" w:space="0" w:color="auto"/>
              <w:right w:val="single" w:sz="4" w:space="0" w:color="auto"/>
            </w:tcBorders>
            <w:shd w:val="clear" w:color="auto" w:fill="auto"/>
            <w:hideMark/>
          </w:tcPr>
          <w:p w14:paraId="06D585F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881C15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4E38B5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EB948FB" w14:textId="77777777" w:rsidTr="00A22F76">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464F1AC"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F9825C1"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AED47E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AU3</w:t>
            </w:r>
          </w:p>
        </w:tc>
        <w:tc>
          <w:tcPr>
            <w:tcW w:w="951" w:type="pct"/>
            <w:tcBorders>
              <w:top w:val="nil"/>
              <w:left w:val="nil"/>
              <w:bottom w:val="single" w:sz="4" w:space="0" w:color="auto"/>
              <w:right w:val="single" w:sz="4" w:space="0" w:color="auto"/>
            </w:tcBorders>
            <w:shd w:val="clear" w:color="auto" w:fill="auto"/>
            <w:hideMark/>
          </w:tcPr>
          <w:p w14:paraId="1BEBA31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Ťažká</w:t>
            </w:r>
          </w:p>
        </w:tc>
        <w:tc>
          <w:tcPr>
            <w:tcW w:w="1117" w:type="pct"/>
            <w:tcBorders>
              <w:top w:val="nil"/>
              <w:left w:val="nil"/>
              <w:bottom w:val="single" w:sz="4" w:space="0" w:color="auto"/>
              <w:right w:val="single" w:sz="4" w:space="0" w:color="auto"/>
            </w:tcBorders>
            <w:shd w:val="clear" w:color="auto" w:fill="auto"/>
            <w:hideMark/>
          </w:tcPr>
          <w:p w14:paraId="39DC51B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do 2kg/m</w:t>
            </w:r>
          </w:p>
        </w:tc>
        <w:tc>
          <w:tcPr>
            <w:tcW w:w="360" w:type="pct"/>
            <w:tcBorders>
              <w:top w:val="nil"/>
              <w:left w:val="nil"/>
              <w:bottom w:val="single" w:sz="4" w:space="0" w:color="auto"/>
              <w:right w:val="single" w:sz="4" w:space="0" w:color="auto"/>
            </w:tcBorders>
            <w:shd w:val="clear" w:color="auto" w:fill="auto"/>
            <w:hideMark/>
          </w:tcPr>
          <w:p w14:paraId="5438BC3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F98794C"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77215C0"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3D2FBA8" w14:textId="77777777" w:rsidTr="00A22F76">
        <w:trPr>
          <w:trHeight w:val="165"/>
        </w:trPr>
        <w:tc>
          <w:tcPr>
            <w:tcW w:w="389" w:type="pct"/>
            <w:vMerge w:val="restart"/>
            <w:tcBorders>
              <w:top w:val="nil"/>
              <w:left w:val="single" w:sz="4" w:space="0" w:color="auto"/>
              <w:bottom w:val="nil"/>
              <w:right w:val="single" w:sz="4" w:space="0" w:color="auto"/>
            </w:tcBorders>
            <w:shd w:val="clear" w:color="auto" w:fill="auto"/>
            <w:textDirection w:val="btLr"/>
            <w:vAlign w:val="center"/>
            <w:hideMark/>
          </w:tcPr>
          <w:p w14:paraId="1531A40C" w14:textId="77777777" w:rsidR="00AB4009" w:rsidRPr="00711835" w:rsidRDefault="00AB4009" w:rsidP="00A22F76">
            <w:pPr>
              <w:jc w:val="center"/>
              <w:rPr>
                <w:rFonts w:ascii="Arial Narrow" w:hAnsi="Arial Narrow" w:cs="Arial"/>
                <w:b/>
                <w:bCs/>
                <w:szCs w:val="16"/>
                <w:lang w:eastAsia="sk-SK"/>
              </w:rPr>
            </w:pPr>
            <w:r w:rsidRPr="00711835">
              <w:rPr>
                <w:rFonts w:ascii="Arial Narrow" w:hAnsi="Arial Narrow" w:cs="Arial"/>
                <w:b/>
                <w:bCs/>
                <w:szCs w:val="16"/>
                <w:lang w:eastAsia="sk-SK"/>
              </w:rPr>
              <w:t>Využitie</w:t>
            </w: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C6F123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Schopnosť osôb</w:t>
            </w:r>
          </w:p>
        </w:tc>
        <w:tc>
          <w:tcPr>
            <w:tcW w:w="408" w:type="pct"/>
            <w:tcBorders>
              <w:top w:val="nil"/>
              <w:left w:val="nil"/>
              <w:bottom w:val="single" w:sz="4" w:space="0" w:color="auto"/>
              <w:right w:val="single" w:sz="4" w:space="0" w:color="auto"/>
            </w:tcBorders>
            <w:shd w:val="clear" w:color="auto" w:fill="auto"/>
            <w:hideMark/>
          </w:tcPr>
          <w:p w14:paraId="3C198D4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BA1</w:t>
            </w:r>
          </w:p>
        </w:tc>
        <w:tc>
          <w:tcPr>
            <w:tcW w:w="951" w:type="pct"/>
            <w:tcBorders>
              <w:top w:val="nil"/>
              <w:left w:val="nil"/>
              <w:bottom w:val="single" w:sz="4" w:space="0" w:color="auto"/>
              <w:right w:val="single" w:sz="4" w:space="0" w:color="auto"/>
            </w:tcBorders>
            <w:shd w:val="clear" w:color="auto" w:fill="auto"/>
            <w:hideMark/>
          </w:tcPr>
          <w:p w14:paraId="3B4D044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Laici</w:t>
            </w:r>
          </w:p>
        </w:tc>
        <w:tc>
          <w:tcPr>
            <w:tcW w:w="1117" w:type="pct"/>
            <w:tcBorders>
              <w:top w:val="nil"/>
              <w:left w:val="nil"/>
              <w:bottom w:val="single" w:sz="4" w:space="0" w:color="auto"/>
              <w:right w:val="single" w:sz="4" w:space="0" w:color="auto"/>
            </w:tcBorders>
            <w:shd w:val="clear" w:color="auto" w:fill="auto"/>
            <w:hideMark/>
          </w:tcPr>
          <w:p w14:paraId="14AAEA5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BEC184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B6CBA2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052F54C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1874A404"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500D0E75"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FF081B6"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8ACE97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BA4</w:t>
            </w:r>
          </w:p>
        </w:tc>
        <w:tc>
          <w:tcPr>
            <w:tcW w:w="951" w:type="pct"/>
            <w:tcBorders>
              <w:top w:val="nil"/>
              <w:left w:val="nil"/>
              <w:bottom w:val="single" w:sz="4" w:space="0" w:color="auto"/>
              <w:right w:val="single" w:sz="4" w:space="0" w:color="auto"/>
            </w:tcBorders>
            <w:shd w:val="clear" w:color="auto" w:fill="auto"/>
            <w:hideMark/>
          </w:tcPr>
          <w:p w14:paraId="4C85B64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Poučené osoby</w:t>
            </w:r>
          </w:p>
        </w:tc>
        <w:tc>
          <w:tcPr>
            <w:tcW w:w="1117" w:type="pct"/>
            <w:tcBorders>
              <w:top w:val="nil"/>
              <w:left w:val="nil"/>
              <w:bottom w:val="single" w:sz="4" w:space="0" w:color="auto"/>
              <w:right w:val="single" w:sz="4" w:space="0" w:color="auto"/>
            </w:tcBorders>
            <w:shd w:val="clear" w:color="auto" w:fill="auto"/>
            <w:hideMark/>
          </w:tcPr>
          <w:p w14:paraId="40AF7EA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79B1FA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51AA9C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AF01C2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E66997C"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4DC4E892"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61B0EF2"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El.odpor</w:t>
            </w:r>
            <w:proofErr w:type="spellEnd"/>
            <w:r w:rsidRPr="00711835">
              <w:rPr>
                <w:rFonts w:ascii="Arial Narrow" w:hAnsi="Arial Narrow" w:cs="Arial"/>
                <w:sz w:val="12"/>
                <w:szCs w:val="12"/>
                <w:lang w:eastAsia="sk-SK"/>
              </w:rPr>
              <w:t xml:space="preserve"> ľudského tela</w:t>
            </w:r>
          </w:p>
        </w:tc>
        <w:tc>
          <w:tcPr>
            <w:tcW w:w="408" w:type="pct"/>
            <w:tcBorders>
              <w:top w:val="nil"/>
              <w:left w:val="nil"/>
              <w:bottom w:val="single" w:sz="4" w:space="0" w:color="auto"/>
              <w:right w:val="single" w:sz="4" w:space="0" w:color="auto"/>
            </w:tcBorders>
            <w:shd w:val="clear" w:color="auto" w:fill="auto"/>
            <w:hideMark/>
          </w:tcPr>
          <w:p w14:paraId="27190E9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BB1</w:t>
            </w:r>
          </w:p>
        </w:tc>
        <w:tc>
          <w:tcPr>
            <w:tcW w:w="951" w:type="pct"/>
            <w:tcBorders>
              <w:top w:val="nil"/>
              <w:left w:val="nil"/>
              <w:bottom w:val="single" w:sz="4" w:space="0" w:color="auto"/>
              <w:right w:val="single" w:sz="4" w:space="0" w:color="auto"/>
            </w:tcBorders>
            <w:shd w:val="clear" w:color="auto" w:fill="auto"/>
            <w:hideMark/>
          </w:tcPr>
          <w:p w14:paraId="075184E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Veľký odpor</w:t>
            </w:r>
          </w:p>
        </w:tc>
        <w:tc>
          <w:tcPr>
            <w:tcW w:w="1117" w:type="pct"/>
            <w:tcBorders>
              <w:top w:val="nil"/>
              <w:left w:val="nil"/>
              <w:bottom w:val="single" w:sz="4" w:space="0" w:color="auto"/>
              <w:right w:val="single" w:sz="4" w:space="0" w:color="auto"/>
            </w:tcBorders>
            <w:shd w:val="clear" w:color="auto" w:fill="auto"/>
            <w:hideMark/>
          </w:tcPr>
          <w:p w14:paraId="5D6582A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A51A1C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8B8EF3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9BEF915"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3FA298B8"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311AF174"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1ADCCF3"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39C700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BB2</w:t>
            </w:r>
          </w:p>
        </w:tc>
        <w:tc>
          <w:tcPr>
            <w:tcW w:w="951" w:type="pct"/>
            <w:tcBorders>
              <w:top w:val="nil"/>
              <w:left w:val="nil"/>
              <w:bottom w:val="single" w:sz="4" w:space="0" w:color="auto"/>
              <w:right w:val="single" w:sz="4" w:space="0" w:color="auto"/>
            </w:tcBorders>
            <w:shd w:val="clear" w:color="auto" w:fill="auto"/>
            <w:hideMark/>
          </w:tcPr>
          <w:p w14:paraId="1381953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Normálny odpor</w:t>
            </w:r>
          </w:p>
        </w:tc>
        <w:tc>
          <w:tcPr>
            <w:tcW w:w="1117" w:type="pct"/>
            <w:tcBorders>
              <w:top w:val="nil"/>
              <w:left w:val="nil"/>
              <w:bottom w:val="single" w:sz="4" w:space="0" w:color="auto"/>
              <w:right w:val="single" w:sz="4" w:space="0" w:color="auto"/>
            </w:tcBorders>
            <w:shd w:val="clear" w:color="auto" w:fill="auto"/>
            <w:hideMark/>
          </w:tcPr>
          <w:p w14:paraId="6D46BB1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D856110"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10E983B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96E182E"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B6F9233"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5BC995EC"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F8958B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Dotyk so zemou</w:t>
            </w:r>
          </w:p>
        </w:tc>
        <w:tc>
          <w:tcPr>
            <w:tcW w:w="408" w:type="pct"/>
            <w:tcBorders>
              <w:top w:val="nil"/>
              <w:left w:val="nil"/>
              <w:bottom w:val="single" w:sz="4" w:space="0" w:color="auto"/>
              <w:right w:val="single" w:sz="4" w:space="0" w:color="auto"/>
            </w:tcBorders>
            <w:shd w:val="clear" w:color="auto" w:fill="auto"/>
            <w:hideMark/>
          </w:tcPr>
          <w:p w14:paraId="331D90D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BC2</w:t>
            </w:r>
          </w:p>
        </w:tc>
        <w:tc>
          <w:tcPr>
            <w:tcW w:w="951" w:type="pct"/>
            <w:tcBorders>
              <w:top w:val="nil"/>
              <w:left w:val="nil"/>
              <w:bottom w:val="single" w:sz="4" w:space="0" w:color="auto"/>
              <w:right w:val="single" w:sz="4" w:space="0" w:color="auto"/>
            </w:tcBorders>
            <w:shd w:val="clear" w:color="auto" w:fill="auto"/>
            <w:hideMark/>
          </w:tcPr>
          <w:p w14:paraId="1049731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Zriedkavý</w:t>
            </w:r>
          </w:p>
        </w:tc>
        <w:tc>
          <w:tcPr>
            <w:tcW w:w="1117" w:type="pct"/>
            <w:tcBorders>
              <w:top w:val="nil"/>
              <w:left w:val="nil"/>
              <w:bottom w:val="single" w:sz="4" w:space="0" w:color="auto"/>
              <w:right w:val="single" w:sz="4" w:space="0" w:color="auto"/>
            </w:tcBorders>
            <w:shd w:val="clear" w:color="auto" w:fill="auto"/>
            <w:hideMark/>
          </w:tcPr>
          <w:p w14:paraId="6CD06EE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33A727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4456EF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36BF7EC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r>
      <w:tr w:rsidR="00AB4009" w:rsidRPr="00711835" w14:paraId="5A25BE5C"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32489CAC"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6AF4CED"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E26DCCA"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BC3</w:t>
            </w:r>
          </w:p>
        </w:tc>
        <w:tc>
          <w:tcPr>
            <w:tcW w:w="951" w:type="pct"/>
            <w:tcBorders>
              <w:top w:val="nil"/>
              <w:left w:val="nil"/>
              <w:bottom w:val="single" w:sz="4" w:space="0" w:color="auto"/>
              <w:right w:val="single" w:sz="4" w:space="0" w:color="auto"/>
            </w:tcBorders>
            <w:shd w:val="clear" w:color="auto" w:fill="auto"/>
            <w:hideMark/>
          </w:tcPr>
          <w:p w14:paraId="23F1102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Častý</w:t>
            </w:r>
          </w:p>
        </w:tc>
        <w:tc>
          <w:tcPr>
            <w:tcW w:w="1117" w:type="pct"/>
            <w:tcBorders>
              <w:top w:val="nil"/>
              <w:left w:val="nil"/>
              <w:bottom w:val="single" w:sz="4" w:space="0" w:color="auto"/>
              <w:right w:val="single" w:sz="4" w:space="0" w:color="auto"/>
            </w:tcBorders>
            <w:shd w:val="clear" w:color="auto" w:fill="auto"/>
            <w:hideMark/>
          </w:tcPr>
          <w:p w14:paraId="720612D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E0DBE6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04EA92C"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4BCCD8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6B6E3D1"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7504B519" w14:textId="77777777" w:rsidR="00AB4009" w:rsidRPr="00711835" w:rsidRDefault="00AB4009" w:rsidP="00A22F76">
            <w:pPr>
              <w:rPr>
                <w:rFonts w:ascii="Arial Narrow" w:hAnsi="Arial Narrow" w:cs="Arial"/>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50A46C9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Evakuácia</w:t>
            </w:r>
          </w:p>
        </w:tc>
        <w:tc>
          <w:tcPr>
            <w:tcW w:w="408" w:type="pct"/>
            <w:tcBorders>
              <w:top w:val="nil"/>
              <w:left w:val="nil"/>
              <w:bottom w:val="single" w:sz="4" w:space="0" w:color="auto"/>
              <w:right w:val="single" w:sz="4" w:space="0" w:color="auto"/>
            </w:tcBorders>
            <w:shd w:val="clear" w:color="auto" w:fill="auto"/>
            <w:hideMark/>
          </w:tcPr>
          <w:p w14:paraId="4EE6443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BD1</w:t>
            </w:r>
          </w:p>
        </w:tc>
        <w:tc>
          <w:tcPr>
            <w:tcW w:w="951" w:type="pct"/>
            <w:tcBorders>
              <w:top w:val="nil"/>
              <w:left w:val="nil"/>
              <w:bottom w:val="single" w:sz="4" w:space="0" w:color="auto"/>
              <w:right w:val="single" w:sz="4" w:space="0" w:color="auto"/>
            </w:tcBorders>
            <w:shd w:val="clear" w:color="auto" w:fill="auto"/>
            <w:hideMark/>
          </w:tcPr>
          <w:p w14:paraId="72D361F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Normálna</w:t>
            </w:r>
          </w:p>
        </w:tc>
        <w:tc>
          <w:tcPr>
            <w:tcW w:w="1117" w:type="pct"/>
            <w:tcBorders>
              <w:top w:val="nil"/>
              <w:left w:val="nil"/>
              <w:bottom w:val="single" w:sz="4" w:space="0" w:color="auto"/>
              <w:right w:val="single" w:sz="4" w:space="0" w:color="auto"/>
            </w:tcBorders>
            <w:shd w:val="clear" w:color="auto" w:fill="auto"/>
            <w:hideMark/>
          </w:tcPr>
          <w:p w14:paraId="32615FB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CA1275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D6E781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0200E0A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r>
      <w:tr w:rsidR="00AB4009" w:rsidRPr="00711835" w14:paraId="4BBB1B34"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614ECCE0"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716993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Povaha sprac.+</w:t>
            </w:r>
            <w:proofErr w:type="spellStart"/>
            <w:r w:rsidRPr="00711835">
              <w:rPr>
                <w:rFonts w:ascii="Arial Narrow" w:hAnsi="Arial Narrow" w:cs="Arial"/>
                <w:sz w:val="12"/>
                <w:szCs w:val="12"/>
                <w:lang w:eastAsia="sk-SK"/>
              </w:rPr>
              <w:t>skl.látok</w:t>
            </w:r>
            <w:proofErr w:type="spellEnd"/>
          </w:p>
        </w:tc>
        <w:tc>
          <w:tcPr>
            <w:tcW w:w="408" w:type="pct"/>
            <w:tcBorders>
              <w:top w:val="nil"/>
              <w:left w:val="nil"/>
              <w:bottom w:val="single" w:sz="4" w:space="0" w:color="auto"/>
              <w:right w:val="single" w:sz="4" w:space="0" w:color="auto"/>
            </w:tcBorders>
            <w:shd w:val="clear" w:color="auto" w:fill="auto"/>
            <w:hideMark/>
          </w:tcPr>
          <w:p w14:paraId="28FFFB9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BE1</w:t>
            </w:r>
          </w:p>
        </w:tc>
        <w:tc>
          <w:tcPr>
            <w:tcW w:w="951" w:type="pct"/>
            <w:tcBorders>
              <w:top w:val="nil"/>
              <w:left w:val="nil"/>
              <w:bottom w:val="single" w:sz="4" w:space="0" w:color="auto"/>
              <w:right w:val="single" w:sz="4" w:space="0" w:color="auto"/>
            </w:tcBorders>
            <w:shd w:val="clear" w:color="auto" w:fill="auto"/>
            <w:hideMark/>
          </w:tcPr>
          <w:p w14:paraId="7F6497D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Bez </w:t>
            </w:r>
            <w:proofErr w:type="spellStart"/>
            <w:r w:rsidRPr="00711835">
              <w:rPr>
                <w:rFonts w:ascii="Arial Narrow" w:hAnsi="Arial Narrow" w:cs="Arial"/>
                <w:sz w:val="12"/>
                <w:szCs w:val="12"/>
                <w:lang w:eastAsia="sk-SK"/>
              </w:rPr>
              <w:t>nebezp</w:t>
            </w:r>
            <w:proofErr w:type="spellEnd"/>
            <w:r w:rsidRPr="00711835">
              <w:rPr>
                <w:rFonts w:ascii="Arial Narrow" w:hAnsi="Arial Narrow" w:cs="Arial"/>
                <w:sz w:val="12"/>
                <w:szCs w:val="12"/>
                <w:lang w:eastAsia="sk-SK"/>
              </w:rPr>
              <w:t>.</w:t>
            </w:r>
          </w:p>
        </w:tc>
        <w:tc>
          <w:tcPr>
            <w:tcW w:w="1117" w:type="pct"/>
            <w:tcBorders>
              <w:top w:val="nil"/>
              <w:left w:val="nil"/>
              <w:bottom w:val="single" w:sz="4" w:space="0" w:color="auto"/>
              <w:right w:val="single" w:sz="4" w:space="0" w:color="auto"/>
            </w:tcBorders>
            <w:shd w:val="clear" w:color="auto" w:fill="auto"/>
            <w:hideMark/>
          </w:tcPr>
          <w:p w14:paraId="5121085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B49BC2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6C44078"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41EA11D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r>
      <w:tr w:rsidR="00AB4009" w:rsidRPr="00711835" w14:paraId="54921245"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640F7946"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0AC5509"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E47159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BE2</w:t>
            </w:r>
          </w:p>
        </w:tc>
        <w:tc>
          <w:tcPr>
            <w:tcW w:w="951" w:type="pct"/>
            <w:tcBorders>
              <w:top w:val="nil"/>
              <w:left w:val="nil"/>
              <w:bottom w:val="single" w:sz="4" w:space="0" w:color="auto"/>
              <w:right w:val="single" w:sz="4" w:space="0" w:color="auto"/>
            </w:tcBorders>
            <w:shd w:val="clear" w:color="auto" w:fill="auto"/>
            <w:hideMark/>
          </w:tcPr>
          <w:p w14:paraId="7814C541"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Nebezp.požiaru</w:t>
            </w:r>
            <w:proofErr w:type="spellEnd"/>
          </w:p>
        </w:tc>
        <w:tc>
          <w:tcPr>
            <w:tcW w:w="1117" w:type="pct"/>
            <w:tcBorders>
              <w:top w:val="nil"/>
              <w:left w:val="nil"/>
              <w:bottom w:val="single" w:sz="4" w:space="0" w:color="auto"/>
              <w:right w:val="single" w:sz="4" w:space="0" w:color="auto"/>
            </w:tcBorders>
            <w:shd w:val="clear" w:color="auto" w:fill="auto"/>
            <w:hideMark/>
          </w:tcPr>
          <w:p w14:paraId="4FE048AC"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N1-horľavých látok</w:t>
            </w:r>
          </w:p>
        </w:tc>
        <w:tc>
          <w:tcPr>
            <w:tcW w:w="360" w:type="pct"/>
            <w:tcBorders>
              <w:top w:val="nil"/>
              <w:left w:val="nil"/>
              <w:bottom w:val="single" w:sz="4" w:space="0" w:color="auto"/>
              <w:right w:val="single" w:sz="4" w:space="0" w:color="auto"/>
            </w:tcBorders>
            <w:shd w:val="clear" w:color="auto" w:fill="auto"/>
            <w:hideMark/>
          </w:tcPr>
          <w:p w14:paraId="6A50C44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786B0CF"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539C6F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04693AED"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02D3D18A"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31A40E6"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138800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BE2</w:t>
            </w:r>
          </w:p>
        </w:tc>
        <w:tc>
          <w:tcPr>
            <w:tcW w:w="951" w:type="pct"/>
            <w:tcBorders>
              <w:top w:val="nil"/>
              <w:left w:val="nil"/>
              <w:bottom w:val="single" w:sz="4" w:space="0" w:color="auto"/>
              <w:right w:val="single" w:sz="4" w:space="0" w:color="auto"/>
            </w:tcBorders>
            <w:shd w:val="clear" w:color="auto" w:fill="auto"/>
            <w:hideMark/>
          </w:tcPr>
          <w:p w14:paraId="1F93D65F"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Nebezp.požiaru</w:t>
            </w:r>
            <w:proofErr w:type="spellEnd"/>
          </w:p>
        </w:tc>
        <w:tc>
          <w:tcPr>
            <w:tcW w:w="1117" w:type="pct"/>
            <w:tcBorders>
              <w:top w:val="nil"/>
              <w:left w:val="nil"/>
              <w:bottom w:val="single" w:sz="4" w:space="0" w:color="auto"/>
              <w:right w:val="single" w:sz="4" w:space="0" w:color="auto"/>
            </w:tcBorders>
            <w:shd w:val="clear" w:color="auto" w:fill="auto"/>
            <w:hideMark/>
          </w:tcPr>
          <w:p w14:paraId="0593C7EB"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N2-horľavých prachov</w:t>
            </w:r>
          </w:p>
        </w:tc>
        <w:tc>
          <w:tcPr>
            <w:tcW w:w="360" w:type="pct"/>
            <w:tcBorders>
              <w:top w:val="nil"/>
              <w:left w:val="nil"/>
              <w:bottom w:val="single" w:sz="4" w:space="0" w:color="auto"/>
              <w:right w:val="single" w:sz="4" w:space="0" w:color="auto"/>
            </w:tcBorders>
            <w:shd w:val="clear" w:color="auto" w:fill="auto"/>
            <w:hideMark/>
          </w:tcPr>
          <w:p w14:paraId="116927D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A2A0FB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AA8AFB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27D35C71"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540641DB"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F194B66"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86E3D8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BE2</w:t>
            </w:r>
          </w:p>
        </w:tc>
        <w:tc>
          <w:tcPr>
            <w:tcW w:w="951" w:type="pct"/>
            <w:tcBorders>
              <w:top w:val="nil"/>
              <w:left w:val="nil"/>
              <w:bottom w:val="single" w:sz="4" w:space="0" w:color="auto"/>
              <w:right w:val="single" w:sz="4" w:space="0" w:color="auto"/>
            </w:tcBorders>
            <w:shd w:val="clear" w:color="auto" w:fill="auto"/>
            <w:hideMark/>
          </w:tcPr>
          <w:p w14:paraId="183C3E97"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Nebezp.požiaru</w:t>
            </w:r>
            <w:proofErr w:type="spellEnd"/>
          </w:p>
        </w:tc>
        <w:tc>
          <w:tcPr>
            <w:tcW w:w="1117" w:type="pct"/>
            <w:tcBorders>
              <w:top w:val="nil"/>
              <w:left w:val="nil"/>
              <w:bottom w:val="single" w:sz="4" w:space="0" w:color="auto"/>
              <w:right w:val="single" w:sz="4" w:space="0" w:color="auto"/>
            </w:tcBorders>
            <w:shd w:val="clear" w:color="auto" w:fill="auto"/>
            <w:hideMark/>
          </w:tcPr>
          <w:p w14:paraId="5A39DDB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N3-horľavých kvapalín</w:t>
            </w:r>
          </w:p>
        </w:tc>
        <w:tc>
          <w:tcPr>
            <w:tcW w:w="360" w:type="pct"/>
            <w:tcBorders>
              <w:top w:val="nil"/>
              <w:left w:val="nil"/>
              <w:bottom w:val="single" w:sz="4" w:space="0" w:color="auto"/>
              <w:right w:val="single" w:sz="4" w:space="0" w:color="auto"/>
            </w:tcBorders>
            <w:shd w:val="clear" w:color="auto" w:fill="auto"/>
            <w:hideMark/>
          </w:tcPr>
          <w:p w14:paraId="78FB1ABA"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43D57B1"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05A008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1ABF810C" w14:textId="77777777" w:rsidTr="00A22F76">
        <w:trPr>
          <w:trHeight w:val="165"/>
        </w:trPr>
        <w:tc>
          <w:tcPr>
            <w:tcW w:w="389" w:type="pct"/>
            <w:vMerge/>
            <w:tcBorders>
              <w:top w:val="nil"/>
              <w:left w:val="single" w:sz="4" w:space="0" w:color="auto"/>
              <w:bottom w:val="nil"/>
              <w:right w:val="single" w:sz="4" w:space="0" w:color="auto"/>
            </w:tcBorders>
            <w:vAlign w:val="center"/>
            <w:hideMark/>
          </w:tcPr>
          <w:p w14:paraId="728E1844"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045D1E7"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19265A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BE3</w:t>
            </w:r>
          </w:p>
        </w:tc>
        <w:tc>
          <w:tcPr>
            <w:tcW w:w="951" w:type="pct"/>
            <w:tcBorders>
              <w:top w:val="nil"/>
              <w:left w:val="nil"/>
              <w:bottom w:val="single" w:sz="4" w:space="0" w:color="auto"/>
              <w:right w:val="single" w:sz="4" w:space="0" w:color="auto"/>
            </w:tcBorders>
            <w:shd w:val="clear" w:color="auto" w:fill="auto"/>
            <w:hideMark/>
          </w:tcPr>
          <w:p w14:paraId="0852B69A"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Nebezp.výbuchu</w:t>
            </w:r>
            <w:proofErr w:type="spellEnd"/>
          </w:p>
        </w:tc>
        <w:tc>
          <w:tcPr>
            <w:tcW w:w="1117" w:type="pct"/>
            <w:tcBorders>
              <w:top w:val="nil"/>
              <w:left w:val="nil"/>
              <w:bottom w:val="single" w:sz="4" w:space="0" w:color="auto"/>
              <w:right w:val="single" w:sz="4" w:space="0" w:color="auto"/>
            </w:tcBorders>
            <w:shd w:val="clear" w:color="auto" w:fill="auto"/>
            <w:hideMark/>
          </w:tcPr>
          <w:p w14:paraId="6833D9E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N2-horľavý plyn a kvap.</w:t>
            </w:r>
          </w:p>
        </w:tc>
        <w:tc>
          <w:tcPr>
            <w:tcW w:w="360" w:type="pct"/>
            <w:tcBorders>
              <w:top w:val="nil"/>
              <w:left w:val="nil"/>
              <w:bottom w:val="single" w:sz="4" w:space="0" w:color="auto"/>
              <w:right w:val="single" w:sz="4" w:space="0" w:color="auto"/>
            </w:tcBorders>
            <w:shd w:val="clear" w:color="auto" w:fill="auto"/>
            <w:hideMark/>
          </w:tcPr>
          <w:p w14:paraId="283A85D3"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82CB78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688D77D"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5234306B" w14:textId="77777777" w:rsidTr="00A22F76">
        <w:trPr>
          <w:trHeight w:val="165"/>
        </w:trPr>
        <w:tc>
          <w:tcPr>
            <w:tcW w:w="38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FC66A66" w14:textId="77777777" w:rsidR="00AB4009" w:rsidRPr="00711835" w:rsidRDefault="00AB4009" w:rsidP="00A22F76">
            <w:pPr>
              <w:jc w:val="center"/>
              <w:rPr>
                <w:rFonts w:ascii="Arial Narrow" w:hAnsi="Arial Narrow" w:cs="Arial"/>
                <w:b/>
                <w:bCs/>
                <w:szCs w:val="16"/>
                <w:lang w:eastAsia="sk-SK"/>
              </w:rPr>
            </w:pPr>
            <w:r w:rsidRPr="00711835">
              <w:rPr>
                <w:rFonts w:ascii="Arial Narrow" w:hAnsi="Arial Narrow" w:cs="Arial"/>
                <w:b/>
                <w:bCs/>
                <w:szCs w:val="16"/>
                <w:lang w:eastAsia="sk-SK"/>
              </w:rPr>
              <w:t>Konštrukcie budov</w:t>
            </w:r>
          </w:p>
        </w:tc>
        <w:tc>
          <w:tcPr>
            <w:tcW w:w="985" w:type="pct"/>
            <w:tcBorders>
              <w:top w:val="nil"/>
              <w:left w:val="nil"/>
              <w:bottom w:val="single" w:sz="4" w:space="0" w:color="auto"/>
              <w:right w:val="single" w:sz="4" w:space="0" w:color="auto"/>
            </w:tcBorders>
            <w:shd w:val="clear" w:color="auto" w:fill="auto"/>
            <w:hideMark/>
          </w:tcPr>
          <w:p w14:paraId="39EC9802"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Vplyv</w:t>
            </w:r>
          </w:p>
        </w:tc>
        <w:tc>
          <w:tcPr>
            <w:tcW w:w="408" w:type="pct"/>
            <w:tcBorders>
              <w:top w:val="nil"/>
              <w:left w:val="nil"/>
              <w:bottom w:val="single" w:sz="4" w:space="0" w:color="auto"/>
              <w:right w:val="single" w:sz="4" w:space="0" w:color="auto"/>
            </w:tcBorders>
            <w:shd w:val="clear" w:color="auto" w:fill="auto"/>
            <w:hideMark/>
          </w:tcPr>
          <w:p w14:paraId="44904D1B"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Kód</w:t>
            </w:r>
          </w:p>
        </w:tc>
        <w:tc>
          <w:tcPr>
            <w:tcW w:w="951" w:type="pct"/>
            <w:tcBorders>
              <w:top w:val="nil"/>
              <w:left w:val="nil"/>
              <w:bottom w:val="single" w:sz="4" w:space="0" w:color="auto"/>
              <w:right w:val="single" w:sz="4" w:space="0" w:color="auto"/>
            </w:tcBorders>
            <w:shd w:val="clear" w:color="auto" w:fill="auto"/>
            <w:hideMark/>
          </w:tcPr>
          <w:p w14:paraId="6EEAF07A"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Trieda</w:t>
            </w:r>
          </w:p>
        </w:tc>
        <w:tc>
          <w:tcPr>
            <w:tcW w:w="1117" w:type="pct"/>
            <w:tcBorders>
              <w:top w:val="nil"/>
              <w:left w:val="nil"/>
              <w:bottom w:val="single" w:sz="4" w:space="0" w:color="auto"/>
              <w:right w:val="single" w:sz="4" w:space="0" w:color="auto"/>
            </w:tcBorders>
            <w:shd w:val="clear" w:color="auto" w:fill="auto"/>
            <w:hideMark/>
          </w:tcPr>
          <w:p w14:paraId="46187932" w14:textId="77777777" w:rsidR="00AB4009" w:rsidRPr="00711835" w:rsidRDefault="00AB4009" w:rsidP="00A22F76">
            <w:pPr>
              <w:rPr>
                <w:rFonts w:ascii="Arial Narrow" w:hAnsi="Arial Narrow" w:cs="Arial"/>
                <w:b/>
                <w:bCs/>
                <w:sz w:val="12"/>
                <w:szCs w:val="12"/>
                <w:lang w:eastAsia="sk-SK"/>
              </w:rPr>
            </w:pPr>
            <w:proofErr w:type="spellStart"/>
            <w:r w:rsidRPr="00711835">
              <w:rPr>
                <w:rFonts w:ascii="Arial Narrow" w:hAnsi="Arial Narrow" w:cs="Arial"/>
                <w:b/>
                <w:bCs/>
                <w:sz w:val="12"/>
                <w:szCs w:val="12"/>
                <w:lang w:eastAsia="sk-SK"/>
              </w:rPr>
              <w:t>Charakt</w:t>
            </w:r>
            <w:proofErr w:type="spellEnd"/>
            <w:r w:rsidRPr="00711835">
              <w:rPr>
                <w:rFonts w:ascii="Arial Narrow" w:hAnsi="Arial Narrow" w:cs="Arial"/>
                <w:b/>
                <w:bCs/>
                <w:sz w:val="12"/>
                <w:szCs w:val="12"/>
                <w:lang w:eastAsia="sk-SK"/>
              </w:rPr>
              <w:t>;.</w:t>
            </w:r>
          </w:p>
        </w:tc>
        <w:tc>
          <w:tcPr>
            <w:tcW w:w="360" w:type="pct"/>
            <w:tcBorders>
              <w:top w:val="nil"/>
              <w:left w:val="nil"/>
              <w:bottom w:val="single" w:sz="4" w:space="0" w:color="auto"/>
              <w:right w:val="single" w:sz="4" w:space="0" w:color="auto"/>
            </w:tcBorders>
            <w:shd w:val="clear" w:color="auto" w:fill="auto"/>
            <w:hideMark/>
          </w:tcPr>
          <w:p w14:paraId="33EE5D30"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A79D519"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EF1180C" w14:textId="77777777" w:rsidR="00AB4009" w:rsidRPr="00711835" w:rsidRDefault="00AB4009" w:rsidP="00A22F76">
            <w:pP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6176951A" w14:textId="77777777" w:rsidTr="00A22F76">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37324B38"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F7C6EB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Konštrukčné materiály</w:t>
            </w:r>
          </w:p>
        </w:tc>
        <w:tc>
          <w:tcPr>
            <w:tcW w:w="408" w:type="pct"/>
            <w:tcBorders>
              <w:top w:val="nil"/>
              <w:left w:val="nil"/>
              <w:bottom w:val="single" w:sz="4" w:space="0" w:color="auto"/>
              <w:right w:val="single" w:sz="4" w:space="0" w:color="auto"/>
            </w:tcBorders>
            <w:shd w:val="clear" w:color="auto" w:fill="auto"/>
            <w:hideMark/>
          </w:tcPr>
          <w:p w14:paraId="03B07EB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CA1</w:t>
            </w:r>
          </w:p>
        </w:tc>
        <w:tc>
          <w:tcPr>
            <w:tcW w:w="951" w:type="pct"/>
            <w:tcBorders>
              <w:top w:val="nil"/>
              <w:left w:val="nil"/>
              <w:bottom w:val="single" w:sz="4" w:space="0" w:color="auto"/>
              <w:right w:val="single" w:sz="4" w:space="0" w:color="auto"/>
            </w:tcBorders>
            <w:shd w:val="clear" w:color="auto" w:fill="auto"/>
            <w:hideMark/>
          </w:tcPr>
          <w:p w14:paraId="24F9B4E1"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Nehorľavé</w:t>
            </w:r>
          </w:p>
        </w:tc>
        <w:tc>
          <w:tcPr>
            <w:tcW w:w="1117" w:type="pct"/>
            <w:tcBorders>
              <w:top w:val="nil"/>
              <w:left w:val="nil"/>
              <w:bottom w:val="single" w:sz="4" w:space="0" w:color="auto"/>
              <w:right w:val="single" w:sz="4" w:space="0" w:color="auto"/>
            </w:tcBorders>
            <w:shd w:val="clear" w:color="auto" w:fill="auto"/>
            <w:hideMark/>
          </w:tcPr>
          <w:p w14:paraId="1A9CEE63"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xml:space="preserve"> </w:t>
            </w:r>
          </w:p>
        </w:tc>
        <w:tc>
          <w:tcPr>
            <w:tcW w:w="360" w:type="pct"/>
            <w:tcBorders>
              <w:top w:val="nil"/>
              <w:left w:val="nil"/>
              <w:bottom w:val="single" w:sz="4" w:space="0" w:color="auto"/>
              <w:right w:val="single" w:sz="4" w:space="0" w:color="auto"/>
            </w:tcBorders>
            <w:shd w:val="clear" w:color="auto" w:fill="auto"/>
            <w:hideMark/>
          </w:tcPr>
          <w:p w14:paraId="11720CD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F63EC92"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17779407"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r>
      <w:tr w:rsidR="00AB4009" w:rsidRPr="00711835" w14:paraId="6018DF82" w14:textId="77777777" w:rsidTr="00A22F76">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1D42E80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ACB34DF"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0B825E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CA2</w:t>
            </w:r>
          </w:p>
        </w:tc>
        <w:tc>
          <w:tcPr>
            <w:tcW w:w="951" w:type="pct"/>
            <w:tcBorders>
              <w:top w:val="nil"/>
              <w:left w:val="nil"/>
              <w:bottom w:val="single" w:sz="4" w:space="0" w:color="auto"/>
              <w:right w:val="single" w:sz="4" w:space="0" w:color="auto"/>
            </w:tcBorders>
            <w:shd w:val="clear" w:color="auto" w:fill="auto"/>
            <w:hideMark/>
          </w:tcPr>
          <w:p w14:paraId="4393E9E9"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Horľavé</w:t>
            </w:r>
          </w:p>
        </w:tc>
        <w:tc>
          <w:tcPr>
            <w:tcW w:w="1117" w:type="pct"/>
            <w:tcBorders>
              <w:top w:val="nil"/>
              <w:left w:val="nil"/>
              <w:bottom w:val="single" w:sz="4" w:space="0" w:color="auto"/>
              <w:right w:val="single" w:sz="4" w:space="0" w:color="auto"/>
            </w:tcBorders>
            <w:shd w:val="clear" w:color="auto" w:fill="auto"/>
            <w:hideMark/>
          </w:tcPr>
          <w:p w14:paraId="1C81704E"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Drevené</w:t>
            </w:r>
          </w:p>
        </w:tc>
        <w:tc>
          <w:tcPr>
            <w:tcW w:w="360" w:type="pct"/>
            <w:tcBorders>
              <w:top w:val="nil"/>
              <w:left w:val="nil"/>
              <w:bottom w:val="single" w:sz="4" w:space="0" w:color="auto"/>
              <w:right w:val="single" w:sz="4" w:space="0" w:color="auto"/>
            </w:tcBorders>
            <w:shd w:val="clear" w:color="auto" w:fill="auto"/>
            <w:hideMark/>
          </w:tcPr>
          <w:p w14:paraId="2CBE1FF4"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4DC8F4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C71AD79"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w:t>
            </w:r>
          </w:p>
        </w:tc>
      </w:tr>
      <w:tr w:rsidR="00AB4009" w:rsidRPr="00711835" w14:paraId="71890CA9" w14:textId="77777777" w:rsidTr="00A22F76">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35437570" w14:textId="77777777" w:rsidR="00AB4009" w:rsidRPr="00711835" w:rsidRDefault="00AB4009" w:rsidP="00A22F76">
            <w:pPr>
              <w:rPr>
                <w:rFonts w:ascii="Arial Narrow" w:hAnsi="Arial Narrow" w:cs="Arial"/>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7FD2326"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Konštrukcia budovy</w:t>
            </w:r>
          </w:p>
        </w:tc>
        <w:tc>
          <w:tcPr>
            <w:tcW w:w="408" w:type="pct"/>
            <w:tcBorders>
              <w:top w:val="nil"/>
              <w:left w:val="nil"/>
              <w:bottom w:val="single" w:sz="4" w:space="0" w:color="auto"/>
              <w:right w:val="single" w:sz="4" w:space="0" w:color="auto"/>
            </w:tcBorders>
            <w:shd w:val="clear" w:color="auto" w:fill="auto"/>
            <w:hideMark/>
          </w:tcPr>
          <w:p w14:paraId="453A645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CB1</w:t>
            </w:r>
          </w:p>
        </w:tc>
        <w:tc>
          <w:tcPr>
            <w:tcW w:w="951" w:type="pct"/>
            <w:tcBorders>
              <w:top w:val="nil"/>
              <w:left w:val="nil"/>
              <w:bottom w:val="single" w:sz="4" w:space="0" w:color="auto"/>
              <w:right w:val="single" w:sz="4" w:space="0" w:color="auto"/>
            </w:tcBorders>
            <w:shd w:val="clear" w:color="auto" w:fill="auto"/>
            <w:hideMark/>
          </w:tcPr>
          <w:p w14:paraId="6C290B7D"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Zanedb.nebezpeč</w:t>
            </w:r>
            <w:proofErr w:type="spellEnd"/>
            <w:r w:rsidRPr="00711835">
              <w:rPr>
                <w:rFonts w:ascii="Arial Narrow" w:hAnsi="Arial Narrow" w:cs="Arial"/>
                <w:sz w:val="12"/>
                <w:szCs w:val="12"/>
                <w:lang w:eastAsia="sk-SK"/>
              </w:rPr>
              <w:t>.</w:t>
            </w:r>
          </w:p>
        </w:tc>
        <w:tc>
          <w:tcPr>
            <w:tcW w:w="1117" w:type="pct"/>
            <w:tcBorders>
              <w:top w:val="nil"/>
              <w:left w:val="nil"/>
              <w:bottom w:val="single" w:sz="4" w:space="0" w:color="auto"/>
              <w:right w:val="single" w:sz="4" w:space="0" w:color="auto"/>
            </w:tcBorders>
            <w:shd w:val="clear" w:color="auto" w:fill="auto"/>
            <w:hideMark/>
          </w:tcPr>
          <w:p w14:paraId="7DAAB41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8CBD5F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EDBFEBB"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38C826E6" w14:textId="77777777" w:rsidR="00AB4009" w:rsidRPr="00711835" w:rsidRDefault="00AB4009" w:rsidP="00A22F76">
            <w:pPr>
              <w:jc w:val="center"/>
              <w:rPr>
                <w:rFonts w:ascii="Arial Narrow" w:hAnsi="Arial Narrow" w:cs="Arial"/>
                <w:b/>
                <w:bCs/>
                <w:sz w:val="12"/>
                <w:szCs w:val="12"/>
                <w:lang w:eastAsia="sk-SK"/>
              </w:rPr>
            </w:pPr>
            <w:r w:rsidRPr="00711835">
              <w:rPr>
                <w:rFonts w:ascii="Arial Narrow" w:hAnsi="Arial Narrow" w:cs="Arial"/>
                <w:b/>
                <w:bCs/>
                <w:sz w:val="12"/>
                <w:szCs w:val="12"/>
                <w:lang w:eastAsia="sk-SK"/>
              </w:rPr>
              <w:t> X</w:t>
            </w:r>
          </w:p>
        </w:tc>
      </w:tr>
      <w:tr w:rsidR="00AB4009" w:rsidRPr="00711835" w14:paraId="653AE1D7" w14:textId="77777777" w:rsidTr="00A22F76">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31B797B2"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B435B82"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21A6DE2"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CB2</w:t>
            </w:r>
          </w:p>
        </w:tc>
        <w:tc>
          <w:tcPr>
            <w:tcW w:w="951" w:type="pct"/>
            <w:tcBorders>
              <w:top w:val="nil"/>
              <w:left w:val="nil"/>
              <w:bottom w:val="single" w:sz="4" w:space="0" w:color="auto"/>
              <w:right w:val="single" w:sz="4" w:space="0" w:color="auto"/>
            </w:tcBorders>
            <w:shd w:val="clear" w:color="auto" w:fill="auto"/>
            <w:hideMark/>
          </w:tcPr>
          <w:p w14:paraId="1AF6410F"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Šírenie ohňa</w:t>
            </w:r>
          </w:p>
        </w:tc>
        <w:tc>
          <w:tcPr>
            <w:tcW w:w="1117" w:type="pct"/>
            <w:tcBorders>
              <w:top w:val="nil"/>
              <w:left w:val="nil"/>
              <w:bottom w:val="single" w:sz="4" w:space="0" w:color="auto"/>
              <w:right w:val="single" w:sz="4" w:space="0" w:color="auto"/>
            </w:tcBorders>
            <w:shd w:val="clear" w:color="auto" w:fill="auto"/>
            <w:hideMark/>
          </w:tcPr>
          <w:p w14:paraId="742A9AA3" w14:textId="77777777" w:rsidR="00AB4009" w:rsidRPr="00711835" w:rsidRDefault="00AB4009" w:rsidP="00A22F76">
            <w:pPr>
              <w:rPr>
                <w:rFonts w:ascii="Arial Narrow" w:hAnsi="Arial Narrow" w:cs="Arial"/>
                <w:sz w:val="12"/>
                <w:szCs w:val="12"/>
                <w:lang w:eastAsia="sk-SK"/>
              </w:rPr>
            </w:pPr>
            <w:proofErr w:type="spellStart"/>
            <w:r w:rsidRPr="00711835">
              <w:rPr>
                <w:rFonts w:ascii="Arial Narrow" w:hAnsi="Arial Narrow" w:cs="Arial"/>
                <w:sz w:val="12"/>
                <w:szCs w:val="12"/>
                <w:lang w:eastAsia="sk-SK"/>
              </w:rPr>
              <w:t>Komín.efekt</w:t>
            </w:r>
            <w:proofErr w:type="spellEnd"/>
          </w:p>
        </w:tc>
        <w:tc>
          <w:tcPr>
            <w:tcW w:w="360" w:type="pct"/>
            <w:tcBorders>
              <w:top w:val="nil"/>
              <w:left w:val="nil"/>
              <w:bottom w:val="single" w:sz="4" w:space="0" w:color="auto"/>
              <w:right w:val="single" w:sz="4" w:space="0" w:color="auto"/>
            </w:tcBorders>
            <w:shd w:val="clear" w:color="auto" w:fill="auto"/>
            <w:hideMark/>
          </w:tcPr>
          <w:p w14:paraId="217B5647"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3A9AD66"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F6DE018"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r>
      <w:tr w:rsidR="00AB4009" w:rsidRPr="00711835" w14:paraId="63ED9374" w14:textId="77777777" w:rsidTr="00A22F76">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1EF6EF51"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247B3B9"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3C663A7"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CB3</w:t>
            </w:r>
          </w:p>
        </w:tc>
        <w:tc>
          <w:tcPr>
            <w:tcW w:w="951" w:type="pct"/>
            <w:tcBorders>
              <w:top w:val="nil"/>
              <w:left w:val="nil"/>
              <w:bottom w:val="single" w:sz="4" w:space="0" w:color="auto"/>
              <w:right w:val="single" w:sz="4" w:space="0" w:color="auto"/>
            </w:tcBorders>
            <w:shd w:val="clear" w:color="auto" w:fill="auto"/>
            <w:hideMark/>
          </w:tcPr>
          <w:p w14:paraId="3CE9ADE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Posun</w:t>
            </w:r>
          </w:p>
        </w:tc>
        <w:tc>
          <w:tcPr>
            <w:tcW w:w="1117" w:type="pct"/>
            <w:tcBorders>
              <w:top w:val="nil"/>
              <w:left w:val="nil"/>
              <w:bottom w:val="single" w:sz="4" w:space="0" w:color="auto"/>
              <w:right w:val="single" w:sz="4" w:space="0" w:color="auto"/>
            </w:tcBorders>
            <w:shd w:val="clear" w:color="auto" w:fill="auto"/>
            <w:hideMark/>
          </w:tcPr>
          <w:p w14:paraId="6BC226AD"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Sadanie pôdy</w:t>
            </w:r>
          </w:p>
        </w:tc>
        <w:tc>
          <w:tcPr>
            <w:tcW w:w="360" w:type="pct"/>
            <w:tcBorders>
              <w:top w:val="nil"/>
              <w:left w:val="nil"/>
              <w:bottom w:val="single" w:sz="4" w:space="0" w:color="auto"/>
              <w:right w:val="single" w:sz="4" w:space="0" w:color="auto"/>
            </w:tcBorders>
            <w:shd w:val="clear" w:color="auto" w:fill="auto"/>
            <w:hideMark/>
          </w:tcPr>
          <w:p w14:paraId="1252A2ED"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7411D1E"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806B228"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r>
      <w:tr w:rsidR="00AB4009" w:rsidRPr="00711835" w14:paraId="7A0BD99F" w14:textId="77777777" w:rsidTr="00A22F76">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2C3EAAB3" w14:textId="77777777" w:rsidR="00AB4009" w:rsidRPr="00711835" w:rsidRDefault="00AB4009" w:rsidP="00A22F76">
            <w:pPr>
              <w:rPr>
                <w:rFonts w:ascii="Arial Narrow" w:hAnsi="Arial Narrow" w:cs="Arial"/>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B275B88" w14:textId="77777777" w:rsidR="00AB4009" w:rsidRPr="00711835" w:rsidRDefault="00AB4009" w:rsidP="00A22F76">
            <w:pPr>
              <w:rPr>
                <w:rFonts w:ascii="Arial Narrow" w:hAnsi="Arial Narrow" w:cs="Arial"/>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FEF6DB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CB4</w:t>
            </w:r>
          </w:p>
        </w:tc>
        <w:tc>
          <w:tcPr>
            <w:tcW w:w="951" w:type="pct"/>
            <w:tcBorders>
              <w:top w:val="nil"/>
              <w:left w:val="nil"/>
              <w:bottom w:val="single" w:sz="4" w:space="0" w:color="auto"/>
              <w:right w:val="single" w:sz="4" w:space="0" w:color="auto"/>
            </w:tcBorders>
            <w:shd w:val="clear" w:color="auto" w:fill="auto"/>
            <w:hideMark/>
          </w:tcPr>
          <w:p w14:paraId="0F4FC764"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Poddajná nestabilná</w:t>
            </w:r>
          </w:p>
        </w:tc>
        <w:tc>
          <w:tcPr>
            <w:tcW w:w="1117" w:type="pct"/>
            <w:tcBorders>
              <w:top w:val="nil"/>
              <w:left w:val="nil"/>
              <w:bottom w:val="single" w:sz="4" w:space="0" w:color="auto"/>
              <w:right w:val="single" w:sz="4" w:space="0" w:color="auto"/>
            </w:tcBorders>
            <w:shd w:val="clear" w:color="auto" w:fill="auto"/>
            <w:hideMark/>
          </w:tcPr>
          <w:p w14:paraId="02A101A0" w14:textId="77777777" w:rsidR="00AB4009" w:rsidRPr="00711835" w:rsidRDefault="00AB4009" w:rsidP="00A22F76">
            <w:pPr>
              <w:rPr>
                <w:rFonts w:ascii="Arial Narrow" w:hAnsi="Arial Narrow" w:cs="Arial"/>
                <w:sz w:val="12"/>
                <w:szCs w:val="12"/>
                <w:lang w:eastAsia="sk-SK"/>
              </w:rPr>
            </w:pPr>
            <w:r w:rsidRPr="00711835">
              <w:rPr>
                <w:rFonts w:ascii="Arial Narrow" w:hAnsi="Arial Narrow" w:cs="Arial"/>
                <w:sz w:val="12"/>
                <w:szCs w:val="12"/>
                <w:lang w:eastAsia="sk-SK"/>
              </w:rPr>
              <w:t>Pohyblivé, nafukovacie</w:t>
            </w:r>
          </w:p>
        </w:tc>
        <w:tc>
          <w:tcPr>
            <w:tcW w:w="360" w:type="pct"/>
            <w:tcBorders>
              <w:top w:val="nil"/>
              <w:left w:val="nil"/>
              <w:bottom w:val="single" w:sz="4" w:space="0" w:color="auto"/>
              <w:right w:val="single" w:sz="4" w:space="0" w:color="auto"/>
            </w:tcBorders>
            <w:shd w:val="clear" w:color="auto" w:fill="auto"/>
            <w:hideMark/>
          </w:tcPr>
          <w:p w14:paraId="75C816BC"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81D32AC"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32DAB28" w14:textId="77777777" w:rsidR="00AB4009" w:rsidRPr="00711835" w:rsidRDefault="00AB4009" w:rsidP="00A22F76">
            <w:pPr>
              <w:jc w:val="center"/>
              <w:rPr>
                <w:rFonts w:ascii="Arial Narrow" w:hAnsi="Arial Narrow" w:cs="Arial"/>
                <w:sz w:val="12"/>
                <w:szCs w:val="12"/>
                <w:lang w:eastAsia="sk-SK"/>
              </w:rPr>
            </w:pPr>
            <w:r w:rsidRPr="00711835">
              <w:rPr>
                <w:rFonts w:ascii="Arial Narrow" w:hAnsi="Arial Narrow" w:cs="Arial"/>
                <w:sz w:val="12"/>
                <w:szCs w:val="12"/>
                <w:lang w:eastAsia="sk-SK"/>
              </w:rPr>
              <w:t> </w:t>
            </w:r>
          </w:p>
        </w:tc>
      </w:tr>
    </w:tbl>
    <w:p w14:paraId="33A89C87" w14:textId="77777777" w:rsidR="00AB4009" w:rsidRPr="00711835" w:rsidRDefault="00AB4009" w:rsidP="00AB4009">
      <w:pPr>
        <w:spacing w:line="240" w:lineRule="atLeast"/>
        <w:ind w:right="-694"/>
        <w:rPr>
          <w:rFonts w:ascii="Arial Narrow" w:hAnsi="Arial Narrow" w:cs="Arial"/>
          <w:i/>
          <w:sz w:val="18"/>
          <w:szCs w:val="18"/>
        </w:rPr>
      </w:pPr>
    </w:p>
    <w:p w14:paraId="747DC21C" w14:textId="77A2B8F6" w:rsidR="00AE191B" w:rsidRDefault="00AE191B">
      <w:pPr>
        <w:rPr>
          <w:rFonts w:ascii="Arial Narrow" w:hAnsi="Arial Narrow" w:cs="Arial"/>
        </w:rPr>
      </w:pPr>
    </w:p>
    <w:p w14:paraId="62DB1575" w14:textId="0F4615D1" w:rsidR="0072361E" w:rsidRPr="0072361E" w:rsidRDefault="0072361E" w:rsidP="0072361E">
      <w:pPr>
        <w:widowControl/>
        <w:tabs>
          <w:tab w:val="clear" w:pos="567"/>
        </w:tabs>
        <w:overflowPunct/>
        <w:spacing w:line="240" w:lineRule="auto"/>
        <w:jc w:val="left"/>
        <w:rPr>
          <w:rFonts w:ascii="Arial Narrow" w:hAnsi="Arial Narrow" w:cs="Arial"/>
          <w:b/>
          <w:bCs/>
          <w:sz w:val="20"/>
          <w:szCs w:val="32"/>
        </w:rPr>
      </w:pPr>
      <w:r w:rsidRPr="00711835">
        <w:rPr>
          <w:rFonts w:ascii="Arial Narrow" w:hAnsi="Arial Narrow" w:cs="Arial"/>
          <w:b/>
          <w:bCs/>
          <w:sz w:val="20"/>
          <w:szCs w:val="32"/>
        </w:rPr>
        <w:lastRenderedPageBreak/>
        <w:t>PRÍLOHA Č.</w:t>
      </w:r>
      <w:r>
        <w:rPr>
          <w:rFonts w:ascii="Arial Narrow" w:hAnsi="Arial Narrow" w:cs="Arial"/>
          <w:b/>
          <w:bCs/>
          <w:sz w:val="20"/>
          <w:szCs w:val="32"/>
        </w:rPr>
        <w:t>3</w:t>
      </w:r>
      <w:r w:rsidRPr="00711835">
        <w:rPr>
          <w:rFonts w:ascii="Arial Narrow" w:hAnsi="Arial Narrow" w:cs="Arial"/>
          <w:b/>
          <w:bCs/>
          <w:sz w:val="20"/>
          <w:szCs w:val="32"/>
        </w:rPr>
        <w:t>:</w:t>
      </w:r>
      <w:r>
        <w:rPr>
          <w:rFonts w:ascii="Arial Narrow" w:hAnsi="Arial Narrow" w:cs="Arial"/>
          <w:b/>
          <w:bCs/>
          <w:sz w:val="20"/>
          <w:szCs w:val="32"/>
        </w:rPr>
        <w:t xml:space="preserve"> </w:t>
      </w:r>
      <w:r w:rsidRPr="0072361E">
        <w:rPr>
          <w:rFonts w:ascii="Arial Narrow" w:hAnsi="Arial Narrow" w:cs="Arial"/>
          <w:b/>
          <w:bCs/>
          <w:sz w:val="20"/>
          <w:szCs w:val="32"/>
        </w:rPr>
        <w:t>RIADENIE RIZIKA POD</w:t>
      </w:r>
      <w:r w:rsidRPr="0072361E">
        <w:rPr>
          <w:rFonts w:ascii="Arial Narrow" w:hAnsi="Arial Narrow" w:cs="Arial" w:hint="eastAsia"/>
          <w:b/>
          <w:bCs/>
          <w:sz w:val="20"/>
          <w:szCs w:val="32"/>
        </w:rPr>
        <w:t>Ľ</w:t>
      </w:r>
      <w:r w:rsidRPr="0072361E">
        <w:rPr>
          <w:rFonts w:ascii="Arial Narrow" w:hAnsi="Arial Narrow" w:cs="Arial"/>
          <w:b/>
          <w:bCs/>
          <w:sz w:val="20"/>
          <w:szCs w:val="32"/>
        </w:rPr>
        <w:t>A STN EN 62305-2:2013-05</w:t>
      </w:r>
    </w:p>
    <w:p w14:paraId="389EA563" w14:textId="393B8FB9" w:rsidR="0072361E" w:rsidRDefault="0072361E">
      <w:pPr>
        <w:rPr>
          <w:rFonts w:ascii="Arial Narrow" w:hAnsi="Arial Narrow" w:cs="Arial"/>
        </w:rPr>
      </w:pPr>
    </w:p>
    <w:p w14:paraId="3D056DFF" w14:textId="1459958C" w:rsidR="0072361E" w:rsidRDefault="0072361E">
      <w:pPr>
        <w:rPr>
          <w:rFonts w:ascii="Arial Narrow" w:hAnsi="Arial Narrow" w:cs="Arial"/>
        </w:rPr>
      </w:pPr>
    </w:p>
    <w:p w14:paraId="4722BAE0"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 xml:space="preserve">Analyzovaná stavba pre výpočet rizika -  poľnohospodárska budova: </w:t>
      </w:r>
    </w:p>
    <w:p w14:paraId="1A6809F4"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Zberná plocha bola vypočítaná z rozmerov stavby:</w:t>
      </w:r>
    </w:p>
    <w:p w14:paraId="2452A2AB"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dĺžka</w:t>
      </w:r>
      <w:r w:rsidRPr="0072361E">
        <w:rPr>
          <w:rFonts w:ascii="Arial Narrow" w:eastAsia="Arial Unicode MS" w:hAnsi="Arial Narrow" w:cs="Arial Unicode MS"/>
          <w:color w:val="000000"/>
          <w:sz w:val="20"/>
          <w:szCs w:val="20"/>
        </w:rPr>
        <w:tab/>
        <w:t>L =  87.9 m</w:t>
      </w:r>
    </w:p>
    <w:p w14:paraId="11374979"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šírka</w:t>
      </w:r>
      <w:r w:rsidRPr="0072361E">
        <w:rPr>
          <w:rFonts w:ascii="Arial Narrow" w:eastAsia="Arial Unicode MS" w:hAnsi="Arial Narrow" w:cs="Arial Unicode MS"/>
          <w:color w:val="000000"/>
          <w:sz w:val="20"/>
          <w:szCs w:val="20"/>
        </w:rPr>
        <w:tab/>
        <w:t>W =  36.035 m</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A</w:t>
      </w:r>
      <w:r w:rsidRPr="0072361E">
        <w:rPr>
          <w:rFonts w:ascii="Arial Narrow" w:eastAsia="Arial Unicode MS" w:hAnsi="Arial Narrow" w:cs="Arial Unicode MS"/>
          <w:color w:val="000000"/>
          <w:position w:val="-6"/>
          <w:sz w:val="20"/>
          <w:szCs w:val="20"/>
        </w:rPr>
        <w:t xml:space="preserve"> D</w:t>
      </w:r>
      <w:r w:rsidRPr="0072361E">
        <w:rPr>
          <w:rFonts w:ascii="Arial Narrow" w:eastAsia="Arial Unicode MS" w:hAnsi="Arial Narrow" w:cs="Arial Unicode MS"/>
          <w:color w:val="000000"/>
          <w:sz w:val="20"/>
          <w:szCs w:val="20"/>
        </w:rPr>
        <w:t xml:space="preserve"> =  12 150.19 m</w:t>
      </w:r>
      <w:r w:rsidRPr="0072361E">
        <w:rPr>
          <w:rFonts w:ascii="Arial Narrow" w:eastAsia="Arial Unicode MS" w:hAnsi="Arial Narrow" w:cs="Arial Unicode MS"/>
          <w:color w:val="000000"/>
          <w:position w:val="6"/>
          <w:sz w:val="20"/>
          <w:szCs w:val="20"/>
        </w:rPr>
        <w:t>2</w:t>
      </w:r>
      <w:r w:rsidRPr="0072361E">
        <w:rPr>
          <w:rFonts w:ascii="Arial Narrow" w:eastAsia="Arial Unicode MS" w:hAnsi="Arial Narrow" w:cs="Arial Unicode MS"/>
          <w:color w:val="000000"/>
          <w:sz w:val="20"/>
          <w:szCs w:val="20"/>
        </w:rPr>
        <w:tab/>
        <w:t>(pre zásahy do stavby)</w:t>
      </w:r>
    </w:p>
    <w:p w14:paraId="110A6826" w14:textId="494ACBF6"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výška</w:t>
      </w:r>
      <w:r w:rsidRPr="0072361E">
        <w:rPr>
          <w:rFonts w:ascii="Arial Narrow" w:eastAsia="Arial Unicode MS" w:hAnsi="Arial Narrow" w:cs="Arial Unicode MS"/>
          <w:color w:val="000000"/>
          <w:sz w:val="20"/>
          <w:szCs w:val="20"/>
        </w:rPr>
        <w:tab/>
        <w:t>H =  9 m</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w:t>
      </w:r>
      <w:r w:rsidRPr="0072361E">
        <w:rPr>
          <w:rFonts w:ascii="Arial Narrow" w:eastAsia="Arial Unicode MS" w:hAnsi="Arial Narrow" w:cs="Arial Unicode MS"/>
          <w:color w:val="000000"/>
          <w:position w:val="-6"/>
          <w:sz w:val="20"/>
          <w:szCs w:val="20"/>
        </w:rPr>
        <w:t xml:space="preserve"> M</w:t>
      </w:r>
      <w:r w:rsidRPr="0072361E">
        <w:rPr>
          <w:rFonts w:ascii="Arial Narrow" w:eastAsia="Arial Unicode MS" w:hAnsi="Arial Narrow" w:cs="Arial Unicode MS"/>
          <w:color w:val="000000"/>
          <w:sz w:val="20"/>
          <w:szCs w:val="20"/>
        </w:rPr>
        <w:t xml:space="preserve"> =  909 333.16 m</w:t>
      </w:r>
      <w:r w:rsidRPr="0072361E">
        <w:rPr>
          <w:rFonts w:ascii="Arial Narrow" w:eastAsia="Arial Unicode MS" w:hAnsi="Arial Narrow" w:cs="Arial Unicode MS"/>
          <w:color w:val="000000"/>
          <w:position w:val="6"/>
          <w:sz w:val="20"/>
          <w:szCs w:val="20"/>
        </w:rPr>
        <w:t>2</w:t>
      </w:r>
      <w:r w:rsidRPr="0072361E">
        <w:rPr>
          <w:rFonts w:ascii="Arial Narrow" w:eastAsia="Arial Unicode MS" w:hAnsi="Arial Narrow" w:cs="Arial Unicode MS"/>
          <w:color w:val="000000"/>
          <w:sz w:val="20"/>
          <w:szCs w:val="20"/>
        </w:rPr>
        <w:tab/>
        <w:t>(pre zásahy v blízkosti stavby)</w:t>
      </w:r>
    </w:p>
    <w:p w14:paraId="574A2E54"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53E03304"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Stavba je chránená pomocou LPS III</w:t>
      </w:r>
    </w:p>
    <w:p w14:paraId="5B120CDF"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 xml:space="preserve"> - Je použitá kovová strecha a zberná sústava s kompletnou ochranou akýchkoľvek strešných inštalácií proti priamym zásahom blesku.</w:t>
      </w:r>
    </w:p>
    <w:p w14:paraId="5E84C0D8"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SPD pre ekvipotenciálne pospájanie: LPL II</w:t>
      </w:r>
    </w:p>
    <w:p w14:paraId="25E705A6"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Hustota zásahov blesku do zeme je stanovená na  2.24 na km</w:t>
      </w:r>
      <w:r w:rsidRPr="0072361E">
        <w:rPr>
          <w:rFonts w:ascii="Arial Narrow" w:eastAsia="Arial Unicode MS" w:hAnsi="Arial Narrow" w:cs="Arial Unicode MS"/>
          <w:color w:val="000000"/>
          <w:position w:val="6"/>
          <w:sz w:val="20"/>
          <w:szCs w:val="20"/>
        </w:rPr>
        <w:t>2</w:t>
      </w:r>
      <w:r w:rsidRPr="0072361E">
        <w:rPr>
          <w:rFonts w:ascii="Arial Narrow" w:eastAsia="Arial Unicode MS" w:hAnsi="Arial Narrow" w:cs="Arial Unicode MS"/>
          <w:color w:val="000000"/>
          <w:sz w:val="20"/>
          <w:szCs w:val="20"/>
        </w:rPr>
        <w:t xml:space="preserve"> za rok.</w:t>
      </w:r>
    </w:p>
    <w:p w14:paraId="2AD0695A"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Stavba je situovaná ako: osamotený objekt, žiadne iné objekty v okolí.</w:t>
      </w:r>
    </w:p>
    <w:p w14:paraId="2DDA913D"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p>
    <w:p w14:paraId="3E565F7D" w14:textId="557F6E6A"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V okolí stavby sa nenachádzajú žiadne susedné stavby zvyšujúce riziká škôd.</w:t>
      </w:r>
    </w:p>
    <w:p w14:paraId="129A1375"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p>
    <w:p w14:paraId="3BE92933"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 xml:space="preserve">Inžinierske siete: </w:t>
      </w:r>
    </w:p>
    <w:p w14:paraId="7ADE5E1E"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p>
    <w:p w14:paraId="3FCDA7E0"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 xml:space="preserve">   Vedenie 1</w:t>
      </w:r>
    </w:p>
    <w:p w14:paraId="4FAE0355"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t>Sekcia 1</w:t>
      </w:r>
    </w:p>
    <w:p w14:paraId="61C2AE3E"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Typ vonkajšieho vedenia: Netienené podzemné vedenie</w:t>
      </w:r>
    </w:p>
    <w:p w14:paraId="04A35C9D"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proofErr w:type="spellStart"/>
      <w:r w:rsidRPr="0072361E">
        <w:rPr>
          <w:rFonts w:ascii="Arial Narrow" w:eastAsia="Arial Unicode MS" w:hAnsi="Arial Narrow" w:cs="Arial Unicode MS"/>
          <w:color w:val="000000"/>
          <w:sz w:val="20"/>
          <w:szCs w:val="20"/>
        </w:rPr>
        <w:t>rezistivita</w:t>
      </w:r>
      <w:proofErr w:type="spellEnd"/>
      <w:r w:rsidRPr="0072361E">
        <w:rPr>
          <w:rFonts w:ascii="Arial Narrow" w:eastAsia="Arial Unicode MS" w:hAnsi="Arial Narrow" w:cs="Arial Unicode MS"/>
          <w:color w:val="000000"/>
          <w:sz w:val="20"/>
          <w:szCs w:val="20"/>
        </w:rPr>
        <w:t xml:space="preserve"> pôdy........   400 </w:t>
      </w:r>
      <w:proofErr w:type="spellStart"/>
      <w:r w:rsidRPr="0072361E">
        <w:rPr>
          <w:rFonts w:ascii="Arial Narrow" w:eastAsia="Arial Unicode MS" w:hAnsi="Arial Narrow" w:cs="Arial Unicode MS"/>
          <w:color w:val="000000"/>
          <w:sz w:val="20"/>
          <w:szCs w:val="20"/>
        </w:rPr>
        <w:t>Ohm.m</w:t>
      </w:r>
      <w:proofErr w:type="spellEnd"/>
    </w:p>
    <w:p w14:paraId="0A24AF95"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dĺžka sekcie vedenia........  1 000 m</w:t>
      </w:r>
    </w:p>
    <w:p w14:paraId="3C70919D"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Spojenie na vstupe: tienenie je pripojené k rovnakej prípojnici pospájania ako zariadenie</w:t>
      </w:r>
    </w:p>
    <w:p w14:paraId="458F0D80"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1C05BCB2"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xml:space="preserve">Zberná plocha pre pripojenú sieť (Sekcia 1) siete </w:t>
      </w:r>
    </w:p>
    <w:p w14:paraId="2324C04C"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A</w:t>
      </w:r>
      <w:r w:rsidRPr="0072361E">
        <w:rPr>
          <w:rFonts w:ascii="Arial Narrow" w:eastAsia="Arial Unicode MS" w:hAnsi="Arial Narrow" w:cs="Arial Unicode MS"/>
          <w:color w:val="000000"/>
          <w:position w:val="-6"/>
          <w:sz w:val="20"/>
          <w:szCs w:val="20"/>
        </w:rPr>
        <w:t xml:space="preserve"> L</w:t>
      </w:r>
      <w:r w:rsidRPr="0072361E">
        <w:rPr>
          <w:rFonts w:ascii="Arial Narrow" w:eastAsia="Arial Unicode MS" w:hAnsi="Arial Narrow" w:cs="Arial Unicode MS"/>
          <w:color w:val="000000"/>
          <w:sz w:val="20"/>
          <w:szCs w:val="20"/>
        </w:rPr>
        <w:t xml:space="preserve"> =  40 000 m</w:t>
      </w:r>
      <w:r w:rsidRPr="0072361E">
        <w:rPr>
          <w:rFonts w:ascii="Arial Narrow" w:eastAsia="Arial Unicode MS" w:hAnsi="Arial Narrow" w:cs="Arial Unicode MS"/>
          <w:color w:val="000000"/>
          <w:position w:val="6"/>
          <w:sz w:val="20"/>
          <w:szCs w:val="20"/>
        </w:rPr>
        <w:t>2</w:t>
      </w:r>
      <w:r w:rsidRPr="0072361E">
        <w:rPr>
          <w:rFonts w:ascii="Arial Narrow" w:eastAsia="Arial Unicode MS" w:hAnsi="Arial Narrow" w:cs="Arial Unicode MS"/>
          <w:color w:val="000000"/>
          <w:sz w:val="20"/>
          <w:szCs w:val="20"/>
        </w:rPr>
        <w:t xml:space="preserve">   (zásahy zasahujúce sieť)</w:t>
      </w:r>
    </w:p>
    <w:p w14:paraId="53F1EFF6"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A</w:t>
      </w:r>
      <w:r w:rsidRPr="0072361E">
        <w:rPr>
          <w:rFonts w:ascii="Arial Narrow" w:eastAsia="Arial Unicode MS" w:hAnsi="Arial Narrow" w:cs="Arial Unicode MS"/>
          <w:color w:val="000000"/>
          <w:position w:val="-6"/>
          <w:sz w:val="20"/>
          <w:szCs w:val="20"/>
        </w:rPr>
        <w:t xml:space="preserve"> I</w:t>
      </w:r>
      <w:r w:rsidRPr="0072361E">
        <w:rPr>
          <w:rFonts w:ascii="Arial Narrow" w:eastAsia="Arial Unicode MS" w:hAnsi="Arial Narrow" w:cs="Arial Unicode MS"/>
          <w:color w:val="000000"/>
          <w:sz w:val="20"/>
          <w:szCs w:val="20"/>
        </w:rPr>
        <w:t xml:space="preserve"> = 4 000 000 m</w:t>
      </w:r>
      <w:r w:rsidRPr="0072361E">
        <w:rPr>
          <w:rFonts w:ascii="Arial Narrow" w:eastAsia="Arial Unicode MS" w:hAnsi="Arial Narrow" w:cs="Arial Unicode MS"/>
          <w:color w:val="000000"/>
          <w:position w:val="6"/>
          <w:sz w:val="20"/>
          <w:szCs w:val="20"/>
        </w:rPr>
        <w:t>2</w:t>
      </w:r>
      <w:r w:rsidRPr="0072361E">
        <w:rPr>
          <w:rFonts w:ascii="Arial Narrow" w:eastAsia="Arial Unicode MS" w:hAnsi="Arial Narrow" w:cs="Arial Unicode MS"/>
          <w:color w:val="000000"/>
          <w:sz w:val="20"/>
          <w:szCs w:val="20"/>
        </w:rPr>
        <w:t xml:space="preserve">   (zásahy do zeme v blízkosti siete)</w:t>
      </w:r>
    </w:p>
    <w:p w14:paraId="038F8DBB"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353CFED9"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Činiteľ inštalácie vedenia: v zemi</w:t>
      </w:r>
    </w:p>
    <w:p w14:paraId="0009A25A"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Činiteľ prostredia pre vedenie: dedinské</w:t>
      </w:r>
    </w:p>
    <w:p w14:paraId="0CA6102B"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Činiteľ typu vedenia: Silové NN, dátové vedenia</w:t>
      </w:r>
    </w:p>
    <w:p w14:paraId="59C7014F"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428A2A54"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t xml:space="preserve">K vedeniu je pripojené zariadenie: </w:t>
      </w:r>
    </w:p>
    <w:p w14:paraId="4986BF18"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t xml:space="preserve">   Zariadenie 1</w:t>
      </w:r>
    </w:p>
    <w:p w14:paraId="515DC8BF"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Impulzné výdržné napätie chráneného systému   U</w:t>
      </w:r>
      <w:r w:rsidRPr="0072361E">
        <w:rPr>
          <w:rFonts w:ascii="Arial Narrow" w:eastAsia="Arial Unicode MS" w:hAnsi="Arial Narrow" w:cs="Arial Unicode MS"/>
          <w:color w:val="000000"/>
          <w:position w:val="-6"/>
          <w:sz w:val="20"/>
          <w:szCs w:val="20"/>
        </w:rPr>
        <w:t>w</w:t>
      </w:r>
      <w:r w:rsidRPr="0072361E">
        <w:rPr>
          <w:rFonts w:ascii="Arial Narrow" w:eastAsia="Arial Unicode MS" w:hAnsi="Arial Narrow" w:cs="Arial Unicode MS"/>
          <w:color w:val="000000"/>
          <w:sz w:val="20"/>
          <w:szCs w:val="20"/>
        </w:rPr>
        <w:t xml:space="preserve"> = 1.5 kV</w:t>
      </w:r>
    </w:p>
    <w:p w14:paraId="15EB16BD"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Použité vnútorné vedenie:</w:t>
      </w:r>
    </w:p>
    <w:p w14:paraId="76D411D8"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 netienený kábel </w:t>
      </w:r>
    </w:p>
    <w:p w14:paraId="40BD8CB8"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 žiadne opatrenie na trase, na zabránenie vzniku veľkých slučiek (plocha slučky do 50 m2)</w:t>
      </w:r>
    </w:p>
    <w:p w14:paraId="42CC556C"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Použitá koordinovaná ochrana kategórie LPL III.</w:t>
      </w:r>
    </w:p>
    <w:p w14:paraId="10D0FB2C" w14:textId="14BBAE61"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Vnútorné systémy vyhovujú odolnosťou a úrovňou výdržných napätí príslušným výrobkovým normám.</w:t>
      </w:r>
    </w:p>
    <w:p w14:paraId="0EF7A5F1" w14:textId="7F1D78DB"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Zóny</w:t>
      </w:r>
    </w:p>
    <w:p w14:paraId="4DA5C5EC"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Zóna 1</w:t>
      </w:r>
    </w:p>
    <w:p w14:paraId="6BA6D17D"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Zóna sa nachádza vnútri stavby a nemá žiadnu nadradenú zónu.</w:t>
      </w:r>
    </w:p>
    <w:p w14:paraId="79BF91AE"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V zóne nie sú umiestnené žiadne zariadenia.</w:t>
      </w:r>
    </w:p>
    <w:p w14:paraId="4544C85B"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Vnútorné systémy</w:t>
      </w:r>
    </w:p>
    <w:p w14:paraId="7AC7268B"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Mrežová sústava pospájania je použitá.</w:t>
      </w:r>
    </w:p>
    <w:p w14:paraId="451E9A62"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Nie je použité súvislé kovové tienenie.</w:t>
      </w:r>
    </w:p>
    <w:p w14:paraId="42156D0E"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Typ povrchu pôdy alebo podlahy: poľnohospodársky, betón</w:t>
      </w:r>
    </w:p>
    <w:p w14:paraId="4B05888E"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Riziko požiaru: požiar - nízke</w:t>
      </w:r>
    </w:p>
    <w:p w14:paraId="2E547A97"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Opatrenia na zníženie následkov požiaru</w:t>
      </w:r>
    </w:p>
    <w:p w14:paraId="79EFC5DF"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 xml:space="preserve">  - jedno z: hasiace prístroje, pevné ručne ovládané hasiace inštalácie, manuálne poplachové inštalácie, hydranty, protipožiarne priehradky, chránené únikové cesty</w:t>
      </w:r>
    </w:p>
    <w:p w14:paraId="7E87061A"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 xml:space="preserve">  - jedno z: pevné automaticky ovládané hasiace inštalácie, automatické poplachové inštalácie + ochrana pred prepätím a hasiči do 10 minút</w:t>
      </w:r>
    </w:p>
    <w:p w14:paraId="1D020AA9"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Nízka úroveň paniky.</w:t>
      </w:r>
    </w:p>
    <w:p w14:paraId="725FA891"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 xml:space="preserve">Použité ochranné opatrenia - krokové a dotykové napätia - údery do stavby: </w:t>
      </w:r>
    </w:p>
    <w:p w14:paraId="5AD2C533"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fyzické zábrany alebo armovanie stavby použité ako sústava zvodov</w:t>
      </w:r>
    </w:p>
    <w:p w14:paraId="5DBBA497" w14:textId="77777777" w:rsid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3A6B935C" w14:textId="77777777" w:rsid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62E41F8D" w14:textId="02A621CE"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lastRenderedPageBreak/>
        <w:t xml:space="preserve">Použité ochranné opatrenia - krokové a dotykové napätia - údery do vedenia: </w:t>
      </w:r>
    </w:p>
    <w:p w14:paraId="649B3EE2"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výstražné nápisy</w:t>
      </w:r>
    </w:p>
    <w:p w14:paraId="32C85C10"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4B80A43C"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t>Strata ľudského života (L1)</w:t>
      </w:r>
    </w:p>
    <w:p w14:paraId="21296425" w14:textId="5CA08FC9"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Úraz zásahom elektrickým prúdom (D1)</w:t>
      </w:r>
      <w:r w:rsidRPr="0072361E">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L</w:t>
      </w:r>
      <w:r w:rsidRPr="0072361E">
        <w:rPr>
          <w:rFonts w:ascii="Arial Narrow" w:eastAsia="Arial Unicode MS" w:hAnsi="Arial Narrow" w:cs="Arial Unicode MS"/>
          <w:color w:val="000000"/>
          <w:position w:val="-6"/>
          <w:sz w:val="20"/>
          <w:szCs w:val="20"/>
        </w:rPr>
        <w:t>T</w:t>
      </w:r>
      <w:r w:rsidRPr="0072361E">
        <w:rPr>
          <w:rFonts w:ascii="Arial Narrow" w:eastAsia="Arial Unicode MS" w:hAnsi="Arial Narrow" w:cs="Arial Unicode MS"/>
          <w:color w:val="000000"/>
          <w:sz w:val="20"/>
          <w:szCs w:val="20"/>
        </w:rPr>
        <w:t xml:space="preserve"> = 0.01</w:t>
      </w:r>
    </w:p>
    <w:p w14:paraId="4BF3AAD2" w14:textId="16B8EB69"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Hmotná škoda (D2)</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L</w:t>
      </w:r>
      <w:r w:rsidRPr="0072361E">
        <w:rPr>
          <w:rFonts w:ascii="Arial Narrow" w:eastAsia="Arial Unicode MS" w:hAnsi="Arial Narrow" w:cs="Arial Unicode MS"/>
          <w:color w:val="000000"/>
          <w:position w:val="-6"/>
          <w:sz w:val="20"/>
          <w:szCs w:val="20"/>
        </w:rPr>
        <w:t>F</w:t>
      </w:r>
      <w:r w:rsidRPr="0072361E">
        <w:rPr>
          <w:rFonts w:ascii="Arial Narrow" w:eastAsia="Arial Unicode MS" w:hAnsi="Arial Narrow" w:cs="Arial Unicode MS"/>
          <w:color w:val="000000"/>
          <w:sz w:val="20"/>
          <w:szCs w:val="20"/>
        </w:rPr>
        <w:t xml:space="preserve"> = 0.01</w:t>
      </w:r>
    </w:p>
    <w:p w14:paraId="5DED09C9"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Porucha elektrických a elektronických systémov (D3)</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L</w:t>
      </w:r>
      <w:r w:rsidRPr="0072361E">
        <w:rPr>
          <w:rFonts w:ascii="Arial Narrow" w:eastAsia="Arial Unicode MS" w:hAnsi="Arial Narrow" w:cs="Arial Unicode MS"/>
          <w:color w:val="000000"/>
          <w:position w:val="-6"/>
          <w:sz w:val="20"/>
          <w:szCs w:val="20"/>
        </w:rPr>
        <w:t>O</w:t>
      </w:r>
      <w:r w:rsidRPr="0072361E">
        <w:rPr>
          <w:rFonts w:ascii="Arial Narrow" w:eastAsia="Arial Unicode MS" w:hAnsi="Arial Narrow" w:cs="Arial Unicode MS"/>
          <w:color w:val="000000"/>
          <w:sz w:val="20"/>
          <w:szCs w:val="20"/>
        </w:rPr>
        <w:t xml:space="preserve"> = 0</w:t>
      </w:r>
    </w:p>
    <w:p w14:paraId="699D5981"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547FA2DF"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t>Strata služby pre verejnosť (L2)</w:t>
      </w:r>
    </w:p>
    <w:p w14:paraId="3F982C43" w14:textId="4F2BE95E"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Hmotná škoda (D2)</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L</w:t>
      </w:r>
      <w:r w:rsidRPr="0072361E">
        <w:rPr>
          <w:rFonts w:ascii="Arial Narrow" w:eastAsia="Arial Unicode MS" w:hAnsi="Arial Narrow" w:cs="Arial Unicode MS"/>
          <w:color w:val="000000"/>
          <w:position w:val="-6"/>
          <w:sz w:val="20"/>
          <w:szCs w:val="20"/>
        </w:rPr>
        <w:t>F</w:t>
      </w:r>
      <w:r w:rsidRPr="0072361E">
        <w:rPr>
          <w:rFonts w:ascii="Arial Narrow" w:eastAsia="Arial Unicode MS" w:hAnsi="Arial Narrow" w:cs="Arial Unicode MS"/>
          <w:color w:val="000000"/>
          <w:sz w:val="20"/>
          <w:szCs w:val="20"/>
        </w:rPr>
        <w:t xml:space="preserve"> = 0.1</w:t>
      </w:r>
    </w:p>
    <w:p w14:paraId="4BE6EBB8"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Porucha elektrických a elektronických systémov (D3)</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L</w:t>
      </w:r>
      <w:r w:rsidRPr="0072361E">
        <w:rPr>
          <w:rFonts w:ascii="Arial Narrow" w:eastAsia="Arial Unicode MS" w:hAnsi="Arial Narrow" w:cs="Arial Unicode MS"/>
          <w:color w:val="000000"/>
          <w:position w:val="-6"/>
          <w:sz w:val="20"/>
          <w:szCs w:val="20"/>
        </w:rPr>
        <w:t>O</w:t>
      </w:r>
      <w:r w:rsidRPr="0072361E">
        <w:rPr>
          <w:rFonts w:ascii="Arial Narrow" w:eastAsia="Arial Unicode MS" w:hAnsi="Arial Narrow" w:cs="Arial Unicode MS"/>
          <w:color w:val="000000"/>
          <w:sz w:val="20"/>
          <w:szCs w:val="20"/>
        </w:rPr>
        <w:t xml:space="preserve"> = 0.01</w:t>
      </w:r>
    </w:p>
    <w:p w14:paraId="74EDC277"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604A3A27"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t>Strata kultúrneho dedičstva (L3)</w:t>
      </w:r>
    </w:p>
    <w:p w14:paraId="1AA5CBCD" w14:textId="62A4AD43"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Hmotná škoda (D2)</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L</w:t>
      </w:r>
      <w:r w:rsidRPr="0072361E">
        <w:rPr>
          <w:rFonts w:ascii="Arial Narrow" w:eastAsia="Arial Unicode MS" w:hAnsi="Arial Narrow" w:cs="Arial Unicode MS"/>
          <w:color w:val="000000"/>
          <w:position w:val="-6"/>
          <w:sz w:val="20"/>
          <w:szCs w:val="20"/>
        </w:rPr>
        <w:t>F</w:t>
      </w:r>
      <w:r w:rsidRPr="0072361E">
        <w:rPr>
          <w:rFonts w:ascii="Arial Narrow" w:eastAsia="Arial Unicode MS" w:hAnsi="Arial Narrow" w:cs="Arial Unicode MS"/>
          <w:color w:val="000000"/>
          <w:sz w:val="20"/>
          <w:szCs w:val="20"/>
        </w:rPr>
        <w:t xml:space="preserve"> = 0.1</w:t>
      </w:r>
    </w:p>
    <w:p w14:paraId="658844F2"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37C9F113"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t>Strata ekonomickej hodnoty (L4)</w:t>
      </w:r>
    </w:p>
    <w:p w14:paraId="593234BA" w14:textId="2CE64E3D"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Úraz zásahom elektrickým prúdom (D1)</w:t>
      </w:r>
      <w:r w:rsidRPr="0072361E">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L</w:t>
      </w:r>
      <w:r w:rsidRPr="0072361E">
        <w:rPr>
          <w:rFonts w:ascii="Arial Narrow" w:eastAsia="Arial Unicode MS" w:hAnsi="Arial Narrow" w:cs="Arial Unicode MS"/>
          <w:color w:val="000000"/>
          <w:position w:val="-6"/>
          <w:sz w:val="20"/>
          <w:szCs w:val="20"/>
        </w:rPr>
        <w:t>T</w:t>
      </w:r>
      <w:r w:rsidRPr="0072361E">
        <w:rPr>
          <w:rFonts w:ascii="Arial Narrow" w:eastAsia="Arial Unicode MS" w:hAnsi="Arial Narrow" w:cs="Arial Unicode MS"/>
          <w:color w:val="000000"/>
          <w:sz w:val="20"/>
          <w:szCs w:val="20"/>
        </w:rPr>
        <w:t xml:space="preserve"> = 0.01</w:t>
      </w:r>
    </w:p>
    <w:p w14:paraId="761DA0B4" w14:textId="75ED551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Hmotná škoda (D2)</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r>
      <w:r>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L</w:t>
      </w:r>
      <w:r w:rsidRPr="0072361E">
        <w:rPr>
          <w:rFonts w:ascii="Arial Narrow" w:eastAsia="Arial Unicode MS" w:hAnsi="Arial Narrow" w:cs="Arial Unicode MS"/>
          <w:color w:val="000000"/>
          <w:position w:val="-6"/>
          <w:sz w:val="20"/>
          <w:szCs w:val="20"/>
        </w:rPr>
        <w:t>F</w:t>
      </w:r>
      <w:r w:rsidRPr="0072361E">
        <w:rPr>
          <w:rFonts w:ascii="Arial Narrow" w:eastAsia="Arial Unicode MS" w:hAnsi="Arial Narrow" w:cs="Arial Unicode MS"/>
          <w:color w:val="000000"/>
          <w:sz w:val="20"/>
          <w:szCs w:val="20"/>
        </w:rPr>
        <w:t xml:space="preserve"> = 0.5</w:t>
      </w:r>
    </w:p>
    <w:p w14:paraId="69AB1120"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 Porucha elektrických a elektronických systémov (D3)</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L</w:t>
      </w:r>
      <w:r w:rsidRPr="0072361E">
        <w:rPr>
          <w:rFonts w:ascii="Arial Narrow" w:eastAsia="Arial Unicode MS" w:hAnsi="Arial Narrow" w:cs="Arial Unicode MS"/>
          <w:color w:val="000000"/>
          <w:position w:val="-6"/>
          <w:sz w:val="20"/>
          <w:szCs w:val="20"/>
        </w:rPr>
        <w:t>O</w:t>
      </w:r>
      <w:r w:rsidRPr="0072361E">
        <w:rPr>
          <w:rFonts w:ascii="Arial Narrow" w:eastAsia="Arial Unicode MS" w:hAnsi="Arial Narrow" w:cs="Arial Unicode MS"/>
          <w:color w:val="000000"/>
          <w:sz w:val="20"/>
          <w:szCs w:val="20"/>
        </w:rPr>
        <w:t xml:space="preserve"> = 0.001</w:t>
      </w:r>
    </w:p>
    <w:p w14:paraId="62BCDCA7"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0269DF51"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b/>
          <w:bCs/>
          <w:color w:val="000000"/>
          <w:sz w:val="20"/>
          <w:szCs w:val="20"/>
          <w:u w:val="single"/>
        </w:rPr>
        <w:t>Zložky rizika</w:t>
      </w:r>
      <w:r w:rsidRPr="0072361E">
        <w:rPr>
          <w:rFonts w:ascii="Arial Narrow" w:eastAsia="Arial Unicode MS" w:hAnsi="Arial Narrow" w:cs="Arial Unicode MS"/>
          <w:b/>
          <w:bCs/>
          <w:color w:val="000000"/>
          <w:sz w:val="20"/>
          <w:szCs w:val="20"/>
        </w:rPr>
        <w:t xml:space="preserve">  (hodnoty 10</w:t>
      </w:r>
      <w:r w:rsidRPr="0072361E">
        <w:rPr>
          <w:rFonts w:ascii="Arial Narrow" w:eastAsia="Arial Unicode MS" w:hAnsi="Arial Narrow" w:cs="Arial Unicode MS"/>
          <w:b/>
          <w:bCs/>
          <w:color w:val="000000"/>
          <w:position w:val="6"/>
          <w:sz w:val="20"/>
          <w:szCs w:val="20"/>
        </w:rPr>
        <w:t>-5</w:t>
      </w:r>
      <w:r w:rsidRPr="0072361E">
        <w:rPr>
          <w:rFonts w:ascii="Arial Narrow" w:eastAsia="Arial Unicode MS" w:hAnsi="Arial Narrow" w:cs="Arial Unicode MS"/>
          <w:b/>
          <w:bCs/>
          <w:color w:val="000000"/>
          <w:sz w:val="20"/>
          <w:szCs w:val="20"/>
        </w:rPr>
        <w:t>)</w:t>
      </w:r>
    </w:p>
    <w:p w14:paraId="32A8E870" w14:textId="1A544FCE"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______________________________________________________________________________________________________________</w:t>
      </w:r>
    </w:p>
    <w:p w14:paraId="14E9EB82"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A</w:t>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B</w:t>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C</w:t>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M</w:t>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U</w:t>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V</w:t>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W</w:t>
      </w:r>
      <w:r w:rsidRPr="0072361E">
        <w:rPr>
          <w:rFonts w:ascii="Arial Narrow" w:eastAsia="Arial Unicode MS" w:hAnsi="Arial Narrow" w:cs="Arial Unicode MS"/>
          <w:color w:val="000000"/>
          <w:sz w:val="20"/>
          <w:szCs w:val="20"/>
        </w:rPr>
        <w:tab/>
        <w:t xml:space="preserve"> R</w:t>
      </w:r>
      <w:r w:rsidRPr="0072361E">
        <w:rPr>
          <w:rFonts w:ascii="Arial Narrow" w:eastAsia="Arial Unicode MS" w:hAnsi="Arial Narrow" w:cs="Arial Unicode MS"/>
          <w:color w:val="000000"/>
          <w:position w:val="-6"/>
          <w:sz w:val="20"/>
          <w:szCs w:val="20"/>
        </w:rPr>
        <w:t>Z</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Celk. riziko</w:t>
      </w:r>
    </w:p>
    <w:p w14:paraId="6CFC8409" w14:textId="2F865CEA"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______________________________________________________________________________________________________________</w:t>
      </w:r>
    </w:p>
    <w:p w14:paraId="2E6234BF"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R</w:t>
      </w:r>
      <w:r w:rsidRPr="0072361E">
        <w:rPr>
          <w:rFonts w:ascii="Arial Narrow" w:eastAsia="Arial Unicode MS" w:hAnsi="Arial Narrow" w:cs="Arial Unicode MS"/>
          <w:color w:val="000000"/>
          <w:position w:val="-6"/>
          <w:sz w:val="20"/>
          <w:szCs w:val="20"/>
        </w:rPr>
        <w:t>1</w:t>
      </w:r>
      <w:r w:rsidRPr="0072361E">
        <w:rPr>
          <w:rFonts w:ascii="Arial Narrow" w:eastAsia="Arial Unicode MS" w:hAnsi="Arial Narrow" w:cs="Arial Unicode MS"/>
          <w:color w:val="000000"/>
          <w:sz w:val="20"/>
          <w:szCs w:val="20"/>
        </w:rPr>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w:t>
      </w:r>
      <w:r w:rsidRPr="0072361E">
        <w:rPr>
          <w:rFonts w:ascii="Arial Narrow" w:eastAsia="Arial Unicode MS" w:hAnsi="Arial Narrow" w:cs="Arial Unicode MS"/>
          <w:color w:val="000000"/>
          <w:sz w:val="20"/>
          <w:szCs w:val="20"/>
        </w:rPr>
        <w:tab/>
        <w:t xml:space="preserve">   0</w:t>
      </w:r>
    </w:p>
    <w:p w14:paraId="088E5763"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R</w:t>
      </w:r>
      <w:r w:rsidRPr="0072361E">
        <w:rPr>
          <w:rFonts w:ascii="Arial Narrow" w:eastAsia="Arial Unicode MS" w:hAnsi="Arial Narrow" w:cs="Arial Unicode MS"/>
          <w:color w:val="000000"/>
          <w:position w:val="-6"/>
          <w:sz w:val="20"/>
          <w:szCs w:val="20"/>
        </w:rPr>
        <w:t>2</w:t>
      </w:r>
      <w:r w:rsidRPr="0072361E">
        <w:rPr>
          <w:rFonts w:ascii="Arial Narrow" w:eastAsia="Arial Unicode MS" w:hAnsi="Arial Narrow" w:cs="Arial Unicode MS"/>
          <w:color w:val="000000"/>
          <w:sz w:val="20"/>
          <w:szCs w:val="20"/>
        </w:rPr>
        <w:t xml:space="preserve"> |</w:t>
      </w:r>
      <w:r w:rsidRPr="0072361E">
        <w:rPr>
          <w:rFonts w:ascii="Arial Narrow" w:eastAsia="Arial Unicode MS" w:hAnsi="Arial Narrow" w:cs="Arial Unicode MS"/>
          <w:color w:val="000000"/>
          <w:sz w:val="20"/>
          <w:szCs w:val="20"/>
        </w:rPr>
        <w:tab/>
        <w:t xml:space="preserve">  ---  </w:t>
      </w:r>
      <w:r w:rsidRPr="0072361E">
        <w:rPr>
          <w:rFonts w:ascii="Arial Narrow" w:eastAsia="Arial Unicode MS" w:hAnsi="Arial Narrow" w:cs="Arial Unicode MS"/>
          <w:color w:val="000000"/>
          <w:sz w:val="20"/>
          <w:szCs w:val="20"/>
        </w:rPr>
        <w:tab/>
        <w:t>0.0001</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w:t>
      </w:r>
      <w:r w:rsidRPr="0072361E">
        <w:rPr>
          <w:rFonts w:ascii="Arial Narrow" w:eastAsia="Arial Unicode MS" w:hAnsi="Arial Narrow" w:cs="Arial Unicode MS"/>
          <w:color w:val="000000"/>
          <w:sz w:val="20"/>
          <w:szCs w:val="20"/>
        </w:rPr>
        <w:tab/>
        <w:t>0.0001</w:t>
      </w:r>
    </w:p>
    <w:p w14:paraId="57BB15D4"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R</w:t>
      </w:r>
      <w:r w:rsidRPr="0072361E">
        <w:rPr>
          <w:rFonts w:ascii="Arial Narrow" w:eastAsia="Arial Unicode MS" w:hAnsi="Arial Narrow" w:cs="Arial Unicode MS"/>
          <w:color w:val="000000"/>
          <w:position w:val="-6"/>
          <w:sz w:val="20"/>
          <w:szCs w:val="20"/>
        </w:rPr>
        <w:t>3</w:t>
      </w:r>
      <w:r w:rsidRPr="0072361E">
        <w:rPr>
          <w:rFonts w:ascii="Arial Narrow" w:eastAsia="Arial Unicode MS" w:hAnsi="Arial Narrow" w:cs="Arial Unicode MS"/>
          <w:color w:val="000000"/>
          <w:sz w:val="20"/>
          <w:szCs w:val="20"/>
        </w:rPr>
        <w:t xml:space="preserve"> |</w:t>
      </w:r>
      <w:r w:rsidRPr="0072361E">
        <w:rPr>
          <w:rFonts w:ascii="Arial Narrow" w:eastAsia="Arial Unicode MS" w:hAnsi="Arial Narrow" w:cs="Arial Unicode MS"/>
          <w:color w:val="000000"/>
          <w:sz w:val="20"/>
          <w:szCs w:val="20"/>
        </w:rPr>
        <w:tab/>
        <w:t xml:space="preserve">  ---  </w:t>
      </w:r>
      <w:r w:rsidRPr="0072361E">
        <w:rPr>
          <w:rFonts w:ascii="Arial Narrow" w:eastAsia="Arial Unicode MS" w:hAnsi="Arial Narrow" w:cs="Arial Unicode MS"/>
          <w:color w:val="000000"/>
          <w:sz w:val="20"/>
          <w:szCs w:val="20"/>
        </w:rPr>
        <w:tab/>
        <w:t>0.0001</w:t>
      </w:r>
      <w:r w:rsidRPr="0072361E">
        <w:rPr>
          <w:rFonts w:ascii="Arial Narrow" w:eastAsia="Arial Unicode MS" w:hAnsi="Arial Narrow" w:cs="Arial Unicode MS"/>
          <w:color w:val="000000"/>
          <w:sz w:val="20"/>
          <w:szCs w:val="20"/>
        </w:rPr>
        <w:tab/>
        <w:t xml:space="preserve">  ---  </w:t>
      </w:r>
      <w:r w:rsidRPr="0072361E">
        <w:rPr>
          <w:rFonts w:ascii="Arial Narrow" w:eastAsia="Arial Unicode MS" w:hAnsi="Arial Narrow" w:cs="Arial Unicode MS"/>
          <w:color w:val="000000"/>
          <w:sz w:val="20"/>
          <w:szCs w:val="20"/>
        </w:rPr>
        <w:tab/>
        <w:t xml:space="preserve">  ---  </w:t>
      </w:r>
      <w:r w:rsidRPr="0072361E">
        <w:rPr>
          <w:rFonts w:ascii="Arial Narrow" w:eastAsia="Arial Unicode MS" w:hAnsi="Arial Narrow" w:cs="Arial Unicode MS"/>
          <w:color w:val="000000"/>
          <w:sz w:val="20"/>
          <w:szCs w:val="20"/>
        </w:rPr>
        <w:tab/>
        <w:t xml:space="preserve">  ---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  </w:t>
      </w:r>
      <w:r w:rsidRPr="0072361E">
        <w:rPr>
          <w:rFonts w:ascii="Arial Narrow" w:eastAsia="Arial Unicode MS" w:hAnsi="Arial Narrow" w:cs="Arial Unicode MS"/>
          <w:color w:val="000000"/>
          <w:sz w:val="20"/>
          <w:szCs w:val="20"/>
        </w:rPr>
        <w:tab/>
        <w:t xml:space="preserve">  ---  </w:t>
      </w:r>
      <w:r w:rsidRPr="0072361E">
        <w:rPr>
          <w:rFonts w:ascii="Arial Narrow" w:eastAsia="Arial Unicode MS" w:hAnsi="Arial Narrow" w:cs="Arial Unicode MS"/>
          <w:color w:val="000000"/>
          <w:sz w:val="20"/>
          <w:szCs w:val="20"/>
        </w:rPr>
        <w:tab/>
        <w:t>|</w:t>
      </w:r>
      <w:r w:rsidRPr="0072361E">
        <w:rPr>
          <w:rFonts w:ascii="Arial Narrow" w:eastAsia="Arial Unicode MS" w:hAnsi="Arial Narrow" w:cs="Arial Unicode MS"/>
          <w:color w:val="000000"/>
          <w:sz w:val="20"/>
          <w:szCs w:val="20"/>
        </w:rPr>
        <w:tab/>
        <w:t>0.0001</w:t>
      </w:r>
    </w:p>
    <w:p w14:paraId="3F414DF1"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R</w:t>
      </w:r>
      <w:r w:rsidRPr="0072361E">
        <w:rPr>
          <w:rFonts w:ascii="Arial Narrow" w:eastAsia="Arial Unicode MS" w:hAnsi="Arial Narrow" w:cs="Arial Unicode MS"/>
          <w:color w:val="000000"/>
          <w:position w:val="-6"/>
          <w:sz w:val="20"/>
          <w:szCs w:val="20"/>
        </w:rPr>
        <w:t>4</w:t>
      </w:r>
      <w:r w:rsidRPr="0072361E">
        <w:rPr>
          <w:rFonts w:ascii="Arial Narrow" w:eastAsia="Arial Unicode MS" w:hAnsi="Arial Narrow" w:cs="Arial Unicode MS"/>
          <w:color w:val="000000"/>
          <w:sz w:val="20"/>
          <w:szCs w:val="20"/>
        </w:rPr>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0.0003</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w:t>
      </w:r>
      <w:r w:rsidRPr="0072361E">
        <w:rPr>
          <w:rFonts w:ascii="Arial Narrow" w:eastAsia="Arial Unicode MS" w:hAnsi="Arial Narrow" w:cs="Arial Unicode MS"/>
          <w:color w:val="000000"/>
          <w:sz w:val="20"/>
          <w:szCs w:val="20"/>
        </w:rPr>
        <w:tab/>
        <w:t>0.0003</w:t>
      </w:r>
    </w:p>
    <w:p w14:paraId="4757EDEB" w14:textId="50A756FF"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ab/>
        <w:t>______________________________________________________________________________________________________________</w:t>
      </w:r>
    </w:p>
    <w:p w14:paraId="5448B6DC"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p>
    <w:p w14:paraId="049C092A"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 xml:space="preserve"> Zložky rizika (hodnoty 10</w:t>
      </w:r>
      <w:r w:rsidRPr="0072361E">
        <w:rPr>
          <w:rFonts w:ascii="Arial Narrow" w:eastAsia="Arial Unicode MS" w:hAnsi="Arial Narrow" w:cs="Arial Unicode MS"/>
          <w:b/>
          <w:bCs/>
          <w:color w:val="000000"/>
          <w:position w:val="6"/>
          <w:sz w:val="20"/>
          <w:szCs w:val="20"/>
        </w:rPr>
        <w:t>-5</w:t>
      </w:r>
      <w:r w:rsidRPr="0072361E">
        <w:rPr>
          <w:rFonts w:ascii="Arial Narrow" w:eastAsia="Arial Unicode MS" w:hAnsi="Arial Narrow" w:cs="Arial Unicode MS"/>
          <w:b/>
          <w:bCs/>
          <w:color w:val="000000"/>
          <w:sz w:val="20"/>
          <w:szCs w:val="20"/>
        </w:rPr>
        <w:t>)</w:t>
      </w:r>
    </w:p>
    <w:p w14:paraId="4D01FCEA" w14:textId="3C9E252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______________________________________________________________________________________________________________________</w:t>
      </w:r>
    </w:p>
    <w:p w14:paraId="60507725"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b/>
          <w:bCs/>
          <w:color w:val="000000"/>
          <w:sz w:val="20"/>
          <w:szCs w:val="20"/>
        </w:rPr>
      </w:pPr>
      <w:r w:rsidRPr="0072361E">
        <w:rPr>
          <w:rFonts w:ascii="Arial Narrow" w:eastAsia="Arial Unicode MS" w:hAnsi="Arial Narrow" w:cs="Arial Unicode MS"/>
          <w:b/>
          <w:bCs/>
          <w:color w:val="000000"/>
          <w:sz w:val="20"/>
          <w:szCs w:val="20"/>
        </w:rPr>
        <w:tab/>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A</w:t>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B</w:t>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C</w:t>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M</w:t>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U</w:t>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V</w:t>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W</w:t>
      </w:r>
      <w:r w:rsidRPr="0072361E">
        <w:rPr>
          <w:rFonts w:ascii="Arial Narrow" w:eastAsia="Arial Unicode MS" w:hAnsi="Arial Narrow" w:cs="Arial Unicode MS"/>
          <w:b/>
          <w:bCs/>
          <w:color w:val="000000"/>
          <w:sz w:val="20"/>
          <w:szCs w:val="20"/>
        </w:rPr>
        <w:tab/>
        <w:t xml:space="preserve">  R</w:t>
      </w:r>
      <w:r w:rsidRPr="0072361E">
        <w:rPr>
          <w:rFonts w:ascii="Arial Narrow" w:eastAsia="Arial Unicode MS" w:hAnsi="Arial Narrow" w:cs="Arial Unicode MS"/>
          <w:b/>
          <w:bCs/>
          <w:color w:val="000000"/>
          <w:position w:val="-6"/>
          <w:sz w:val="20"/>
          <w:szCs w:val="20"/>
        </w:rPr>
        <w:t>Z</w:t>
      </w:r>
      <w:r w:rsidRPr="0072361E">
        <w:rPr>
          <w:rFonts w:ascii="Arial Narrow" w:eastAsia="Arial Unicode MS" w:hAnsi="Arial Narrow" w:cs="Arial Unicode MS"/>
          <w:b/>
          <w:bCs/>
          <w:color w:val="000000"/>
          <w:sz w:val="20"/>
          <w:szCs w:val="20"/>
        </w:rPr>
        <w:tab/>
        <w:t xml:space="preserve">      Celk. riziko</w:t>
      </w:r>
      <w:r w:rsidRPr="0072361E">
        <w:rPr>
          <w:rFonts w:ascii="Arial Narrow" w:eastAsia="Arial Unicode MS" w:hAnsi="Arial Narrow" w:cs="Arial Unicode MS"/>
          <w:b/>
          <w:bCs/>
          <w:color w:val="000000"/>
          <w:sz w:val="20"/>
          <w:szCs w:val="20"/>
        </w:rPr>
        <w:tab/>
        <w:t xml:space="preserve"> Príp. h.</w:t>
      </w:r>
    </w:p>
    <w:p w14:paraId="09F7B3FD" w14:textId="1A042E66"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______________________________________________________________________________________________________________________</w:t>
      </w:r>
    </w:p>
    <w:p w14:paraId="7EC0B9D0"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1</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1</w:t>
      </w:r>
    </w:p>
    <w:p w14:paraId="42A556A6"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2</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0.0001</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0.0001</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100</w:t>
      </w:r>
    </w:p>
    <w:p w14:paraId="5BFA0255"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3</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0.0001</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0.0001</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10</w:t>
      </w:r>
    </w:p>
    <w:p w14:paraId="21386387"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4</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0.0003</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0.0003</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100</w:t>
      </w:r>
    </w:p>
    <w:p w14:paraId="0B4EF40F" w14:textId="088A916C"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color w:val="000000"/>
          <w:sz w:val="20"/>
          <w:szCs w:val="20"/>
        </w:rPr>
        <w:t>______________________________________________________________________________________________________________________</w:t>
      </w:r>
    </w:p>
    <w:p w14:paraId="6EF597E6"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D</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0</w:t>
      </w:r>
    </w:p>
    <w:p w14:paraId="5ED13216"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I</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0</w:t>
      </w:r>
    </w:p>
    <w:p w14:paraId="1A7B669D"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S</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0</w:t>
      </w:r>
    </w:p>
    <w:p w14:paraId="0B1C48BD"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F</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0</w:t>
      </w:r>
    </w:p>
    <w:p w14:paraId="64227066" w14:textId="2C553A3B"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 xml:space="preserve">     R</w:t>
      </w:r>
      <w:r w:rsidRPr="0072361E">
        <w:rPr>
          <w:rFonts w:ascii="Arial Narrow" w:eastAsia="Arial Unicode MS" w:hAnsi="Arial Narrow" w:cs="Arial Unicode MS"/>
          <w:b/>
          <w:bCs/>
          <w:color w:val="000000"/>
          <w:position w:val="-6"/>
          <w:sz w:val="20"/>
          <w:szCs w:val="20"/>
        </w:rPr>
        <w:t>O</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0</w:t>
      </w:r>
      <w:r w:rsidRPr="0072361E">
        <w:rPr>
          <w:rFonts w:ascii="Arial Narrow" w:eastAsia="Arial Unicode MS" w:hAnsi="Arial Narrow" w:cs="Arial Unicode MS"/>
          <w:color w:val="000000"/>
          <w:sz w:val="20"/>
          <w:szCs w:val="20"/>
        </w:rPr>
        <w:tab/>
        <w:t xml:space="preserve">   |</w:t>
      </w:r>
      <w:r w:rsidRPr="0072361E">
        <w:rPr>
          <w:rFonts w:ascii="Arial Narrow" w:eastAsia="Arial Unicode MS" w:hAnsi="Arial Narrow" w:cs="Arial Unicode MS"/>
          <w:color w:val="000000"/>
          <w:sz w:val="20"/>
          <w:szCs w:val="20"/>
        </w:rPr>
        <w:tab/>
      </w:r>
      <w:r w:rsidRPr="0072361E">
        <w:rPr>
          <w:rFonts w:ascii="Arial Narrow" w:eastAsia="Arial Unicode MS" w:hAnsi="Arial Narrow" w:cs="Arial Unicode MS"/>
          <w:color w:val="000000"/>
          <w:sz w:val="20"/>
          <w:szCs w:val="20"/>
        </w:rPr>
        <w:tab/>
        <w:t xml:space="preserve">   0 ______________________________________________________________________________________________________________________</w:t>
      </w:r>
    </w:p>
    <w:p w14:paraId="183EEEC5"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415ABCC1"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51081300"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3DCDCD81"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1B5193EC" w14:textId="1588AB7C"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r w:rsidRPr="0072361E">
        <w:rPr>
          <w:rFonts w:ascii="Arial Narrow" w:eastAsia="Arial Unicode MS" w:hAnsi="Arial Narrow" w:cs="Arial Unicode MS"/>
          <w:b/>
          <w:bCs/>
          <w:color w:val="000000"/>
          <w:sz w:val="20"/>
          <w:szCs w:val="20"/>
        </w:rPr>
        <w:t>Záver</w:t>
      </w:r>
      <w:r>
        <w:rPr>
          <w:rFonts w:ascii="Arial Narrow" w:eastAsia="Arial Unicode MS" w:hAnsi="Arial Narrow" w:cs="Arial Unicode MS"/>
          <w:color w:val="000000"/>
          <w:sz w:val="20"/>
          <w:szCs w:val="20"/>
        </w:rPr>
        <w:t xml:space="preserve">: </w:t>
      </w:r>
      <w:r w:rsidRPr="0072361E">
        <w:rPr>
          <w:rFonts w:ascii="Arial Narrow" w:eastAsia="Arial Unicode MS" w:hAnsi="Arial Narrow" w:cs="Arial Unicode MS"/>
          <w:color w:val="000000"/>
          <w:sz w:val="20"/>
          <w:szCs w:val="20"/>
        </w:rPr>
        <w:t>Všetky vypočítané rizika sú nižšie ako nastavené prípustné hodnoty. Stavba je dostatočne chránená proti prepätiu spôsobeného zásahom blesku.</w:t>
      </w:r>
    </w:p>
    <w:p w14:paraId="7E7F915C"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7EF87233" w14:textId="77777777" w:rsidR="0072361E" w:rsidRPr="0072361E" w:rsidRDefault="0072361E" w:rsidP="0072361E">
      <w:pPr>
        <w:widowControl/>
        <w:tabs>
          <w:tab w:val="clear" w:pos="567"/>
        </w:tabs>
        <w:overflowPunct/>
        <w:spacing w:line="240" w:lineRule="auto"/>
        <w:jc w:val="left"/>
        <w:rPr>
          <w:rFonts w:ascii="Arial Narrow" w:eastAsia="Arial Unicode MS" w:hAnsi="Arial Narrow" w:cs="Arial Unicode MS"/>
          <w:color w:val="000000"/>
          <w:sz w:val="20"/>
          <w:szCs w:val="20"/>
        </w:rPr>
      </w:pPr>
    </w:p>
    <w:p w14:paraId="4BCAE164" w14:textId="77777777" w:rsidR="0072361E" w:rsidRPr="0072361E" w:rsidRDefault="0072361E">
      <w:pPr>
        <w:rPr>
          <w:rFonts w:ascii="Arial Narrow" w:hAnsi="Arial Narrow" w:cs="Arial"/>
          <w:sz w:val="20"/>
          <w:szCs w:val="20"/>
        </w:rPr>
      </w:pPr>
    </w:p>
    <w:sectPr w:rsidR="0072361E" w:rsidRPr="0072361E" w:rsidSect="00711835">
      <w:headerReference w:type="default" r:id="rId8"/>
      <w:footerReference w:type="default" r:id="rId9"/>
      <w:pgSz w:w="11906" w:h="16838"/>
      <w:pgMar w:top="1780" w:right="566" w:bottom="709" w:left="567" w:header="709" w:footer="4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92CF0" w14:textId="77777777" w:rsidR="007D2648" w:rsidRDefault="007D2648">
      <w:pPr>
        <w:spacing w:line="240" w:lineRule="auto"/>
      </w:pPr>
      <w:r>
        <w:separator/>
      </w:r>
    </w:p>
  </w:endnote>
  <w:endnote w:type="continuationSeparator" w:id="0">
    <w:p w14:paraId="70BB8F23" w14:textId="77777777" w:rsidR="007D2648" w:rsidRDefault="007D26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0E258" w14:textId="77777777" w:rsidR="00A22F76" w:rsidRPr="00DA79F3" w:rsidRDefault="00A22F76" w:rsidP="00A22F76">
    <w:pPr>
      <w:pBdr>
        <w:top w:val="single" w:sz="4" w:space="0" w:color="D9D9D9" w:themeColor="background1" w:themeShade="D9"/>
      </w:pBdr>
      <w:jc w:val="center"/>
      <w:rPr>
        <w:rFonts w:cs="Arial"/>
        <w:szCs w:val="20"/>
      </w:rPr>
    </w:pPr>
    <w:r w:rsidRPr="00505937">
      <w:rPr>
        <w:rFonts w:cs="Arial"/>
        <w:color w:val="A6A6A6" w:themeColor="background1" w:themeShade="A6"/>
        <w:szCs w:val="20"/>
      </w:rPr>
      <w:t xml:space="preserve">P a g e </w:t>
    </w:r>
    <w:r w:rsidRPr="00505937">
      <w:rPr>
        <w:rFonts w:cs="Arial"/>
        <w:szCs w:val="20"/>
      </w:rPr>
      <w:t>/</w:t>
    </w:r>
    <w:sdt>
      <w:sdtPr>
        <w:rPr>
          <w:rFonts w:cs="Arial"/>
          <w:szCs w:val="20"/>
        </w:rPr>
        <w:id w:val="1199890379"/>
        <w:docPartObj>
          <w:docPartGallery w:val="Page Numbers (Bottom of Page)"/>
          <w:docPartUnique/>
        </w:docPartObj>
      </w:sdtPr>
      <w:sdtEndPr>
        <w:rPr>
          <w:spacing w:val="60"/>
        </w:rPr>
      </w:sdtEndPr>
      <w:sdtContent>
        <w:r w:rsidRPr="00505937">
          <w:rPr>
            <w:rFonts w:cs="Arial"/>
            <w:b/>
            <w:szCs w:val="20"/>
          </w:rPr>
          <w:fldChar w:fldCharType="begin"/>
        </w:r>
        <w:r w:rsidRPr="00505937">
          <w:rPr>
            <w:rFonts w:cs="Arial"/>
            <w:b/>
            <w:szCs w:val="20"/>
          </w:rPr>
          <w:instrText xml:space="preserve"> PAGE   \* MERGEFORMAT </w:instrText>
        </w:r>
        <w:r w:rsidRPr="00505937">
          <w:rPr>
            <w:rFonts w:cs="Arial"/>
            <w:b/>
            <w:szCs w:val="20"/>
          </w:rPr>
          <w:fldChar w:fldCharType="separate"/>
        </w:r>
        <w:r>
          <w:rPr>
            <w:rFonts w:cs="Arial"/>
            <w:b/>
            <w:noProof/>
            <w:szCs w:val="20"/>
          </w:rPr>
          <w:t>4</w:t>
        </w:r>
        <w:r w:rsidRPr="00505937">
          <w:rPr>
            <w:rFonts w:cs="Arial"/>
            <w:b/>
            <w:noProof/>
            <w:szCs w:val="20"/>
          </w:rPr>
          <w:fldChar w:fldCharType="end"/>
        </w:r>
        <w:r w:rsidRPr="00505937">
          <w:rPr>
            <w:rFonts w:cs="Arial"/>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B5CA" w14:textId="77777777" w:rsidR="007D2648" w:rsidRDefault="007D2648">
      <w:pPr>
        <w:spacing w:line="240" w:lineRule="auto"/>
      </w:pPr>
      <w:r>
        <w:separator/>
      </w:r>
    </w:p>
  </w:footnote>
  <w:footnote w:type="continuationSeparator" w:id="0">
    <w:p w14:paraId="6F89E2C5" w14:textId="77777777" w:rsidR="007D2648" w:rsidRDefault="007D26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3A93" w14:textId="328CC279" w:rsidR="00A22F76" w:rsidRPr="00711835" w:rsidRDefault="00711835" w:rsidP="00A22F76">
    <w:pPr>
      <w:jc w:val="right"/>
      <w:rPr>
        <w:rFonts w:ascii="Arial Narrow" w:eastAsia="Calibri" w:hAnsi="Arial Narrow" w:cs="Arial"/>
        <w:b/>
        <w:szCs w:val="20"/>
      </w:rPr>
    </w:pPr>
    <w:r w:rsidRPr="00711835">
      <w:rPr>
        <w:rFonts w:ascii="Arial Narrow" w:hAnsi="Arial Narrow" w:cs="Arial"/>
        <w:noProof/>
      </w:rPr>
      <w:drawing>
        <wp:anchor distT="0" distB="0" distL="114300" distR="114300" simplePos="0" relativeHeight="251659264" behindDoc="1" locked="0" layoutInCell="1" allowOverlap="1" wp14:anchorId="25676569" wp14:editId="3908FF5E">
          <wp:simplePos x="0" y="0"/>
          <wp:positionH relativeFrom="margin">
            <wp:posOffset>401431</wp:posOffset>
          </wp:positionH>
          <wp:positionV relativeFrom="margin">
            <wp:posOffset>-595633</wp:posOffset>
          </wp:positionV>
          <wp:extent cx="979805" cy="307975"/>
          <wp:effectExtent l="0" t="0" r="0" b="0"/>
          <wp:wrapSquare wrapText="bothSides"/>
          <wp:docPr id="10" name="Obrázok 10" descr="EXTEL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XTELI_LOGO"/>
                  <pic:cNvPicPr>
                    <a:picLocks noChangeAspect="1" noChangeArrowheads="1"/>
                  </pic:cNvPicPr>
                </pic:nvPicPr>
                <pic:blipFill>
                  <a:blip r:embed="rId1">
                    <a:extLst>
                      <a:ext uri="{BEBA8EAE-BF5A-486C-A8C5-ECC9F3942E4B}">
                        <a14:imgProps xmlns:a14="http://schemas.microsoft.com/office/drawing/2010/main">
                          <a14:imgLayer r:embed="rId2">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979805" cy="307975"/>
                  </a:xfrm>
                  <a:prstGeom prst="rect">
                    <a:avLst/>
                  </a:prstGeom>
                  <a:noFill/>
                </pic:spPr>
              </pic:pic>
            </a:graphicData>
          </a:graphic>
          <wp14:sizeRelH relativeFrom="page">
            <wp14:pctWidth>0</wp14:pctWidth>
          </wp14:sizeRelH>
          <wp14:sizeRelV relativeFrom="page">
            <wp14:pctHeight>0</wp14:pctHeight>
          </wp14:sizeRelV>
        </wp:anchor>
      </w:drawing>
    </w:r>
    <w:r w:rsidR="00A22F76" w:rsidRPr="00711835">
      <w:rPr>
        <w:rFonts w:ascii="Arial Narrow" w:eastAsia="Calibri" w:hAnsi="Arial Narrow" w:cs="Arial"/>
        <w:b/>
      </w:rPr>
      <w:t>EXTELI</w:t>
    </w:r>
  </w:p>
  <w:p w14:paraId="55D8E1A2" w14:textId="32E9130E" w:rsidR="00A22F76" w:rsidRPr="00711835" w:rsidRDefault="00A22F76" w:rsidP="00A22F76">
    <w:pPr>
      <w:jc w:val="right"/>
      <w:rPr>
        <w:rFonts w:ascii="Arial Narrow" w:eastAsia="Calibri" w:hAnsi="Arial Narrow" w:cs="Arial"/>
      </w:rPr>
    </w:pPr>
    <w:r w:rsidRPr="00711835">
      <w:rPr>
        <w:rFonts w:ascii="Arial Narrow" w:eastAsia="Calibri" w:hAnsi="Arial Narrow" w:cs="Arial"/>
      </w:rPr>
      <w:t xml:space="preserve"> ELEKTROPROJEKCIA</w:t>
    </w:r>
  </w:p>
  <w:p w14:paraId="7C54E195" w14:textId="22FE319D" w:rsidR="00A22F76" w:rsidRPr="00711835" w:rsidRDefault="00A22F76" w:rsidP="00A22F76">
    <w:pPr>
      <w:tabs>
        <w:tab w:val="left" w:pos="7034"/>
        <w:tab w:val="right" w:pos="9921"/>
      </w:tabs>
      <w:jc w:val="right"/>
      <w:rPr>
        <w:rFonts w:ascii="Arial Narrow" w:eastAsia="Calibri" w:hAnsi="Arial Narrow" w:cs="Arial"/>
      </w:rPr>
    </w:pPr>
    <w:r w:rsidRPr="00711835">
      <w:rPr>
        <w:rFonts w:ascii="Arial Narrow" w:eastAsia="Calibri" w:hAnsi="Arial Narrow" w:cs="Arial"/>
      </w:rPr>
      <w:t>exteli@exteli.sk</w:t>
    </w:r>
  </w:p>
  <w:p w14:paraId="5F5F1A3F" w14:textId="77777777" w:rsidR="00A22F76" w:rsidRPr="00711835" w:rsidRDefault="00A22F76" w:rsidP="00A22F76">
    <w:pPr>
      <w:tabs>
        <w:tab w:val="left" w:pos="7572"/>
        <w:tab w:val="right" w:pos="9921"/>
      </w:tabs>
      <w:jc w:val="right"/>
      <w:rPr>
        <w:rFonts w:ascii="Arial Narrow" w:eastAsia="Calibri" w:hAnsi="Arial Narrow" w:cs="Arial"/>
        <w:b/>
      </w:rPr>
    </w:pPr>
    <w:r w:rsidRPr="00711835">
      <w:rPr>
        <w:rFonts w:ascii="Arial Narrow" w:eastAsia="Calibri" w:hAnsi="Arial Narrow" w:cs="Arial"/>
        <w:b/>
      </w:rPr>
      <w:tab/>
    </w:r>
    <w:r w:rsidRPr="00711835">
      <w:rPr>
        <w:rFonts w:ascii="Arial Narrow" w:eastAsia="Calibri" w:hAnsi="Arial Narrow" w:cs="Arial"/>
        <w:b/>
      </w:rPr>
      <w:tab/>
      <w:t>www.exteli.sk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suff w:val="nothing"/>
      <w:lvlText w:val=""/>
      <w:lvlJc w:val="left"/>
      <w:pPr>
        <w:tabs>
          <w:tab w:val="num" w:pos="6804"/>
        </w:tabs>
      </w:pPr>
    </w:lvl>
    <w:lvl w:ilvl="1">
      <w:start w:val="1"/>
      <w:numFmt w:val="none"/>
      <w:suff w:val="nothing"/>
      <w:lvlText w:val=""/>
      <w:lvlJc w:val="left"/>
      <w:pPr>
        <w:tabs>
          <w:tab w:val="num" w:pos="6804"/>
        </w:tabs>
      </w:pPr>
    </w:lvl>
    <w:lvl w:ilvl="2">
      <w:start w:val="1"/>
      <w:numFmt w:val="none"/>
      <w:suff w:val="nothing"/>
      <w:lvlText w:val=""/>
      <w:lvlJc w:val="left"/>
      <w:pPr>
        <w:tabs>
          <w:tab w:val="num" w:pos="6804"/>
        </w:tabs>
      </w:pPr>
    </w:lvl>
    <w:lvl w:ilvl="3">
      <w:start w:val="1"/>
      <w:numFmt w:val="none"/>
      <w:suff w:val="nothing"/>
      <w:lvlText w:val=""/>
      <w:lvlJc w:val="left"/>
      <w:pPr>
        <w:tabs>
          <w:tab w:val="num" w:pos="6804"/>
        </w:tabs>
      </w:pPr>
    </w:lvl>
    <w:lvl w:ilvl="4">
      <w:start w:val="1"/>
      <w:numFmt w:val="none"/>
      <w:suff w:val="nothing"/>
      <w:lvlText w:val=""/>
      <w:lvlJc w:val="left"/>
      <w:pPr>
        <w:tabs>
          <w:tab w:val="num" w:pos="6804"/>
        </w:tabs>
      </w:pPr>
    </w:lvl>
    <w:lvl w:ilvl="5">
      <w:start w:val="1"/>
      <w:numFmt w:val="none"/>
      <w:suff w:val="nothing"/>
      <w:lvlText w:val=""/>
      <w:lvlJc w:val="left"/>
      <w:pPr>
        <w:tabs>
          <w:tab w:val="num" w:pos="6804"/>
        </w:tabs>
      </w:pPr>
    </w:lvl>
    <w:lvl w:ilvl="6">
      <w:start w:val="1"/>
      <w:numFmt w:val="none"/>
      <w:suff w:val="nothing"/>
      <w:lvlText w:val=""/>
      <w:lvlJc w:val="left"/>
      <w:pPr>
        <w:tabs>
          <w:tab w:val="num" w:pos="6804"/>
        </w:tabs>
      </w:pPr>
    </w:lvl>
    <w:lvl w:ilvl="7">
      <w:start w:val="1"/>
      <w:numFmt w:val="none"/>
      <w:suff w:val="nothing"/>
      <w:lvlText w:val=""/>
      <w:lvlJc w:val="left"/>
      <w:pPr>
        <w:tabs>
          <w:tab w:val="num" w:pos="6804"/>
        </w:tabs>
      </w:pPr>
    </w:lvl>
    <w:lvl w:ilvl="8">
      <w:start w:val="1"/>
      <w:numFmt w:val="none"/>
      <w:suff w:val="nothing"/>
      <w:lvlText w:val=""/>
      <w:lvlJc w:val="left"/>
      <w:pPr>
        <w:tabs>
          <w:tab w:val="num" w:pos="6804"/>
        </w:tabs>
      </w:pPr>
    </w:lvl>
  </w:abstractNum>
  <w:abstractNum w:abstractNumId="1" w15:restartNumberingAfterBreak="0">
    <w:nsid w:val="00000005"/>
    <w:multiLevelType w:val="singleLevel"/>
    <w:tmpl w:val="00000005"/>
    <w:name w:val="WW8Num33"/>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1EB3B84"/>
    <w:multiLevelType w:val="multilevel"/>
    <w:tmpl w:val="DF1A9970"/>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3157336"/>
    <w:multiLevelType w:val="singleLevel"/>
    <w:tmpl w:val="3E5E143A"/>
    <w:lvl w:ilvl="0">
      <w:start w:val="1"/>
      <w:numFmt w:val="bullet"/>
      <w:pStyle w:val="Zoznamsodrkami"/>
      <w:lvlText w:val=""/>
      <w:lvlJc w:val="left"/>
      <w:pPr>
        <w:tabs>
          <w:tab w:val="num" w:pos="360"/>
        </w:tabs>
        <w:ind w:left="360" w:hanging="360"/>
      </w:pPr>
      <w:rPr>
        <w:rFonts w:ascii="Symbol" w:hAnsi="Symbol" w:hint="default"/>
      </w:rPr>
    </w:lvl>
  </w:abstractNum>
  <w:abstractNum w:abstractNumId="4" w15:restartNumberingAfterBreak="0">
    <w:nsid w:val="08A71091"/>
    <w:multiLevelType w:val="hybridMultilevel"/>
    <w:tmpl w:val="8EF4CA06"/>
    <w:lvl w:ilvl="0" w:tplc="76F282AE">
      <w:start w:val="1"/>
      <w:numFmt w:val="bullet"/>
      <w:lvlText w:val=""/>
      <w:legacy w:legacy="1" w:legacySpace="360" w:legacyIndent="283"/>
      <w:lvlJc w:val="left"/>
      <w:pPr>
        <w:ind w:left="1080" w:hanging="360"/>
      </w:pPr>
      <w:rPr>
        <w:rFonts w:ascii="Symbol" w:hAnsi="Symbol"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F380E83"/>
    <w:multiLevelType w:val="hybridMultilevel"/>
    <w:tmpl w:val="8842C02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9E3BB4"/>
    <w:multiLevelType w:val="hybridMultilevel"/>
    <w:tmpl w:val="2C4CC9A0"/>
    <w:lvl w:ilvl="0" w:tplc="AFDC3CF0">
      <w:start w:val="1"/>
      <w:numFmt w:val="decimal"/>
      <w:lvlText w:val="%1."/>
      <w:lvlJc w:val="left"/>
      <w:pPr>
        <w:tabs>
          <w:tab w:val="num" w:pos="720"/>
        </w:tabs>
        <w:ind w:left="720" w:hanging="360"/>
      </w:pPr>
      <w:rPr>
        <w:rFonts w:hint="default"/>
      </w:rPr>
    </w:lvl>
    <w:lvl w:ilvl="1" w:tplc="1FCAE3B0">
      <w:numFmt w:val="none"/>
      <w:lvlText w:val=""/>
      <w:lvlJc w:val="left"/>
      <w:pPr>
        <w:tabs>
          <w:tab w:val="num" w:pos="360"/>
        </w:tabs>
      </w:pPr>
    </w:lvl>
    <w:lvl w:ilvl="2" w:tplc="7BF63002">
      <w:numFmt w:val="none"/>
      <w:lvlText w:val=""/>
      <w:lvlJc w:val="left"/>
      <w:pPr>
        <w:tabs>
          <w:tab w:val="num" w:pos="360"/>
        </w:tabs>
      </w:pPr>
    </w:lvl>
    <w:lvl w:ilvl="3" w:tplc="204EA5D8">
      <w:numFmt w:val="none"/>
      <w:lvlText w:val=""/>
      <w:lvlJc w:val="left"/>
      <w:pPr>
        <w:tabs>
          <w:tab w:val="num" w:pos="360"/>
        </w:tabs>
      </w:pPr>
    </w:lvl>
    <w:lvl w:ilvl="4" w:tplc="F99A1F0E">
      <w:numFmt w:val="none"/>
      <w:lvlText w:val=""/>
      <w:lvlJc w:val="left"/>
      <w:pPr>
        <w:tabs>
          <w:tab w:val="num" w:pos="360"/>
        </w:tabs>
      </w:pPr>
    </w:lvl>
    <w:lvl w:ilvl="5" w:tplc="ACB4E5CE">
      <w:numFmt w:val="none"/>
      <w:lvlText w:val=""/>
      <w:lvlJc w:val="left"/>
      <w:pPr>
        <w:tabs>
          <w:tab w:val="num" w:pos="360"/>
        </w:tabs>
      </w:pPr>
    </w:lvl>
    <w:lvl w:ilvl="6" w:tplc="A796B894">
      <w:numFmt w:val="none"/>
      <w:lvlText w:val=""/>
      <w:lvlJc w:val="left"/>
      <w:pPr>
        <w:tabs>
          <w:tab w:val="num" w:pos="360"/>
        </w:tabs>
      </w:pPr>
    </w:lvl>
    <w:lvl w:ilvl="7" w:tplc="8CDEB636">
      <w:numFmt w:val="none"/>
      <w:lvlText w:val=""/>
      <w:lvlJc w:val="left"/>
      <w:pPr>
        <w:tabs>
          <w:tab w:val="num" w:pos="360"/>
        </w:tabs>
      </w:pPr>
    </w:lvl>
    <w:lvl w:ilvl="8" w:tplc="C960165C">
      <w:numFmt w:val="none"/>
      <w:lvlText w:val=""/>
      <w:lvlJc w:val="left"/>
      <w:pPr>
        <w:tabs>
          <w:tab w:val="num" w:pos="360"/>
        </w:tabs>
      </w:pPr>
    </w:lvl>
  </w:abstractNum>
  <w:abstractNum w:abstractNumId="7" w15:restartNumberingAfterBreak="0">
    <w:nsid w:val="18BC218B"/>
    <w:multiLevelType w:val="hybridMultilevel"/>
    <w:tmpl w:val="986AAFE8"/>
    <w:lvl w:ilvl="0" w:tplc="0405000F">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1F106E"/>
    <w:multiLevelType w:val="hybridMultilevel"/>
    <w:tmpl w:val="07DE199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95011"/>
    <w:multiLevelType w:val="hybridMultilevel"/>
    <w:tmpl w:val="A850A990"/>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41C71C2"/>
    <w:multiLevelType w:val="multilevel"/>
    <w:tmpl w:val="F92C96D2"/>
    <w:lvl w:ilvl="0">
      <w:start w:val="1"/>
      <w:numFmt w:val="decimal"/>
      <w:pStyle w:val="Nadpis1"/>
      <w:lvlText w:val="%1"/>
      <w:lvlJc w:val="left"/>
      <w:pPr>
        <w:ind w:left="502" w:hanging="360"/>
      </w:pPr>
      <w:rPr>
        <w:rFonts w:hint="default"/>
        <w:sz w:val="20"/>
        <w:szCs w:val="20"/>
      </w:rPr>
    </w:lvl>
    <w:lvl w:ilvl="1">
      <w:start w:val="1"/>
      <w:numFmt w:val="decimal"/>
      <w:lvlText w:val="%1.%2."/>
      <w:lvlJc w:val="left"/>
      <w:pPr>
        <w:ind w:left="716" w:hanging="432"/>
      </w:pPr>
      <w:rPr>
        <w:sz w:val="32"/>
      </w:rPr>
    </w:lvl>
    <w:lvl w:ilvl="2">
      <w:start w:val="1"/>
      <w:numFmt w:val="decimal"/>
      <w:lvlText w:val="%3."/>
      <w:lvlJc w:val="left"/>
      <w:pPr>
        <w:ind w:left="1366" w:hanging="504"/>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ind w:left="1870" w:hanging="648"/>
      </w:pPr>
      <w:rPr>
        <w:sz w:val="24"/>
      </w:rPr>
    </w:lvl>
    <w:lvl w:ilvl="4">
      <w:start w:val="1"/>
      <w:numFmt w:val="decimal"/>
      <w:lvlText w:val="%1.%2.%3.%4.%5."/>
      <w:lvlJc w:val="left"/>
      <w:pPr>
        <w:ind w:left="2374" w:hanging="792"/>
      </w:pPr>
    </w:lvl>
    <w:lvl w:ilvl="5">
      <w:start w:val="1"/>
      <w:numFmt w:val="decimal"/>
      <w:pStyle w:val="Nadpis6"/>
      <w:lvlText w:val="%1.%2.%3.%4.%5.%6."/>
      <w:lvlJc w:val="left"/>
      <w:pPr>
        <w:ind w:left="2878" w:hanging="936"/>
      </w:pPr>
    </w:lvl>
    <w:lvl w:ilvl="6">
      <w:start w:val="1"/>
      <w:numFmt w:val="decimal"/>
      <w:pStyle w:val="Nadpis7"/>
      <w:lvlText w:val="%1.%2.%3.%4.%5.%6.%7."/>
      <w:lvlJc w:val="left"/>
      <w:pPr>
        <w:ind w:left="3382" w:hanging="1080"/>
      </w:pPr>
    </w:lvl>
    <w:lvl w:ilvl="7">
      <w:start w:val="1"/>
      <w:numFmt w:val="decimal"/>
      <w:pStyle w:val="Nadpis8"/>
      <w:lvlText w:val="%1.%2.%3.%4.%5.%6.%7.%8."/>
      <w:lvlJc w:val="left"/>
      <w:pPr>
        <w:ind w:left="3886" w:hanging="1224"/>
      </w:pPr>
    </w:lvl>
    <w:lvl w:ilvl="8">
      <w:start w:val="1"/>
      <w:numFmt w:val="decimal"/>
      <w:lvlText w:val="%1.%2.%3.%4.%5.%6.%7.%8.%9."/>
      <w:lvlJc w:val="left"/>
      <w:pPr>
        <w:ind w:left="4462" w:hanging="1440"/>
      </w:pPr>
    </w:lvl>
  </w:abstractNum>
  <w:abstractNum w:abstractNumId="11" w15:restartNumberingAfterBreak="0">
    <w:nsid w:val="2BC71A93"/>
    <w:multiLevelType w:val="multilevel"/>
    <w:tmpl w:val="8F0C24C2"/>
    <w:lvl w:ilvl="0">
      <w:start w:val="1"/>
      <w:numFmt w:val="decimal"/>
      <w:lvlText w:val="%1"/>
      <w:lvlJc w:val="left"/>
      <w:pPr>
        <w:ind w:left="504" w:hanging="504"/>
      </w:pPr>
      <w:rPr>
        <w:rFonts w:hint="default"/>
      </w:rPr>
    </w:lvl>
    <w:lvl w:ilvl="1">
      <w:start w:val="1"/>
      <w:numFmt w:val="decimal"/>
      <w:lvlText w:val="%1.%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pStyle w:val="Nadpis2"/>
      <w:lvlText w:val="%1.%2.%3"/>
      <w:lvlJc w:val="left"/>
      <w:pPr>
        <w:ind w:left="720" w:hanging="720"/>
      </w:pPr>
      <w:rPr>
        <w:rFonts w:hint="default"/>
      </w:rPr>
    </w:lvl>
    <w:lvl w:ilvl="3">
      <w:start w:val="1"/>
      <w:numFmt w:val="decimal"/>
      <w:pStyle w:val="Nzov"/>
      <w:lvlText w:val="%1.%2.%3.%4"/>
      <w:lvlJc w:val="left"/>
      <w:pPr>
        <w:ind w:left="1080" w:hanging="1080"/>
      </w:pPr>
      <w:rPr>
        <w:rFonts w:hint="default"/>
      </w:rPr>
    </w:lvl>
    <w:lvl w:ilvl="4">
      <w:start w:val="1"/>
      <w:numFmt w:val="decimal"/>
      <w:pStyle w:val="Podtitu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CAC06C6"/>
    <w:multiLevelType w:val="singleLevel"/>
    <w:tmpl w:val="741CF7F0"/>
    <w:lvl w:ilvl="0">
      <w:start w:val="8"/>
      <w:numFmt w:val="decimal"/>
      <w:pStyle w:val="Nadpis9"/>
      <w:lvlText w:val="1.%1 "/>
      <w:legacy w:legacy="1" w:legacySpace="0" w:legacyIndent="283"/>
      <w:lvlJc w:val="left"/>
      <w:pPr>
        <w:ind w:left="343" w:hanging="283"/>
      </w:pPr>
      <w:rPr>
        <w:rFonts w:ascii="Century Gothic" w:hAnsi="Century Gothic" w:hint="default"/>
        <w:b/>
        <w:bCs w:val="0"/>
        <w:i w:val="0"/>
        <w:iCs/>
        <w:sz w:val="16"/>
        <w:szCs w:val="16"/>
        <w:u w:val="none"/>
      </w:rPr>
    </w:lvl>
  </w:abstractNum>
  <w:abstractNum w:abstractNumId="13" w15:restartNumberingAfterBreak="0">
    <w:nsid w:val="2EBB7335"/>
    <w:multiLevelType w:val="hybridMultilevel"/>
    <w:tmpl w:val="A336C8E0"/>
    <w:lvl w:ilvl="0" w:tplc="85601832">
      <w:start w:val="1"/>
      <w:numFmt w:val="upperLetter"/>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13A2D81"/>
    <w:multiLevelType w:val="hybridMultilevel"/>
    <w:tmpl w:val="EB607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31301B"/>
    <w:multiLevelType w:val="hybridMultilevel"/>
    <w:tmpl w:val="82847C76"/>
    <w:lvl w:ilvl="0" w:tplc="76F282AE">
      <w:start w:val="1"/>
      <w:numFmt w:val="bullet"/>
      <w:lvlText w:val=""/>
      <w:legacy w:legacy="1" w:legacySpace="0" w:legacyIndent="283"/>
      <w:lvlJc w:val="left"/>
      <w:pPr>
        <w:ind w:left="425" w:hanging="283"/>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B7D5C1D"/>
    <w:multiLevelType w:val="hybridMultilevel"/>
    <w:tmpl w:val="2BACB7B8"/>
    <w:lvl w:ilvl="0" w:tplc="8F8C6566">
      <w:start w:val="1"/>
      <w:numFmt w:val="bullet"/>
      <w:lvlText w:val=""/>
      <w:lvlJc w:val="left"/>
      <w:pPr>
        <w:tabs>
          <w:tab w:val="num" w:pos="720"/>
        </w:tabs>
        <w:ind w:left="720" w:hanging="360"/>
      </w:pPr>
      <w:rPr>
        <w:rFonts w:ascii="Symbol" w:hAnsi="Symbol" w:hint="default"/>
        <w:sz w:val="20"/>
        <w:szCs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623550"/>
    <w:multiLevelType w:val="multilevel"/>
    <w:tmpl w:val="12743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AF60F09"/>
    <w:multiLevelType w:val="hybridMultilevel"/>
    <w:tmpl w:val="00FAC9E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67E642A"/>
    <w:multiLevelType w:val="hybridMultilevel"/>
    <w:tmpl w:val="EF9CC10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2BE57F5"/>
    <w:multiLevelType w:val="hybridMultilevel"/>
    <w:tmpl w:val="594C0BD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68210244"/>
    <w:multiLevelType w:val="hybridMultilevel"/>
    <w:tmpl w:val="65F60D84"/>
    <w:lvl w:ilvl="0" w:tplc="14FA2568">
      <w:start w:val="1"/>
      <w:numFmt w:val="decimal"/>
      <w:lvlText w:val="%1"/>
      <w:lvlJc w:val="left"/>
      <w:pPr>
        <w:tabs>
          <w:tab w:val="num" w:pos="786"/>
        </w:tabs>
        <w:ind w:left="786" w:hanging="360"/>
      </w:pPr>
      <w:rPr>
        <w:rFonts w:hint="default"/>
      </w:rPr>
    </w:lvl>
    <w:lvl w:ilvl="1" w:tplc="041B0019" w:tentative="1">
      <w:start w:val="1"/>
      <w:numFmt w:val="lowerLetter"/>
      <w:lvlText w:val="%2."/>
      <w:lvlJc w:val="left"/>
      <w:pPr>
        <w:tabs>
          <w:tab w:val="num" w:pos="1506"/>
        </w:tabs>
        <w:ind w:left="1506" w:hanging="360"/>
      </w:pPr>
    </w:lvl>
    <w:lvl w:ilvl="2" w:tplc="041B001B" w:tentative="1">
      <w:start w:val="1"/>
      <w:numFmt w:val="lowerRoman"/>
      <w:lvlText w:val="%3."/>
      <w:lvlJc w:val="right"/>
      <w:pPr>
        <w:tabs>
          <w:tab w:val="num" w:pos="2226"/>
        </w:tabs>
        <w:ind w:left="2226" w:hanging="180"/>
      </w:pPr>
    </w:lvl>
    <w:lvl w:ilvl="3" w:tplc="041B000F" w:tentative="1">
      <w:start w:val="1"/>
      <w:numFmt w:val="decimal"/>
      <w:lvlText w:val="%4."/>
      <w:lvlJc w:val="left"/>
      <w:pPr>
        <w:tabs>
          <w:tab w:val="num" w:pos="2946"/>
        </w:tabs>
        <w:ind w:left="2946" w:hanging="360"/>
      </w:pPr>
    </w:lvl>
    <w:lvl w:ilvl="4" w:tplc="041B0019" w:tentative="1">
      <w:start w:val="1"/>
      <w:numFmt w:val="lowerLetter"/>
      <w:lvlText w:val="%5."/>
      <w:lvlJc w:val="left"/>
      <w:pPr>
        <w:tabs>
          <w:tab w:val="num" w:pos="3666"/>
        </w:tabs>
        <w:ind w:left="3666" w:hanging="360"/>
      </w:pPr>
    </w:lvl>
    <w:lvl w:ilvl="5" w:tplc="041B001B" w:tentative="1">
      <w:start w:val="1"/>
      <w:numFmt w:val="lowerRoman"/>
      <w:lvlText w:val="%6."/>
      <w:lvlJc w:val="right"/>
      <w:pPr>
        <w:tabs>
          <w:tab w:val="num" w:pos="4386"/>
        </w:tabs>
        <w:ind w:left="4386" w:hanging="180"/>
      </w:pPr>
    </w:lvl>
    <w:lvl w:ilvl="6" w:tplc="041B000F" w:tentative="1">
      <w:start w:val="1"/>
      <w:numFmt w:val="decimal"/>
      <w:lvlText w:val="%7."/>
      <w:lvlJc w:val="left"/>
      <w:pPr>
        <w:tabs>
          <w:tab w:val="num" w:pos="5106"/>
        </w:tabs>
        <w:ind w:left="5106" w:hanging="360"/>
      </w:pPr>
    </w:lvl>
    <w:lvl w:ilvl="7" w:tplc="041B0019" w:tentative="1">
      <w:start w:val="1"/>
      <w:numFmt w:val="lowerLetter"/>
      <w:lvlText w:val="%8."/>
      <w:lvlJc w:val="left"/>
      <w:pPr>
        <w:tabs>
          <w:tab w:val="num" w:pos="5826"/>
        </w:tabs>
        <w:ind w:left="5826" w:hanging="360"/>
      </w:pPr>
    </w:lvl>
    <w:lvl w:ilvl="8" w:tplc="041B001B" w:tentative="1">
      <w:start w:val="1"/>
      <w:numFmt w:val="lowerRoman"/>
      <w:lvlText w:val="%9."/>
      <w:lvlJc w:val="right"/>
      <w:pPr>
        <w:tabs>
          <w:tab w:val="num" w:pos="6546"/>
        </w:tabs>
        <w:ind w:left="6546" w:hanging="180"/>
      </w:pPr>
    </w:lvl>
  </w:abstractNum>
  <w:abstractNum w:abstractNumId="22" w15:restartNumberingAfterBreak="0">
    <w:nsid w:val="7CBD4515"/>
    <w:multiLevelType w:val="hybridMultilevel"/>
    <w:tmpl w:val="447802D4"/>
    <w:lvl w:ilvl="0" w:tplc="E724E624">
      <w:start w:val="4"/>
      <w:numFmt w:val="bullet"/>
      <w:lvlText w:val="-"/>
      <w:lvlJc w:val="left"/>
      <w:pPr>
        <w:ind w:left="927" w:hanging="360"/>
      </w:pPr>
      <w:rPr>
        <w:rFonts w:ascii="Calibri" w:eastAsia="Times New Roman" w:hAnsi="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cs="Wingdings" w:hint="default"/>
      </w:rPr>
    </w:lvl>
    <w:lvl w:ilvl="3" w:tplc="04050001" w:tentative="1">
      <w:start w:val="1"/>
      <w:numFmt w:val="bullet"/>
      <w:lvlText w:val=""/>
      <w:lvlJc w:val="left"/>
      <w:pPr>
        <w:ind w:left="3087" w:hanging="360"/>
      </w:pPr>
      <w:rPr>
        <w:rFonts w:ascii="Symbol" w:hAnsi="Symbol" w:cs="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cs="Wingdings" w:hint="default"/>
      </w:rPr>
    </w:lvl>
    <w:lvl w:ilvl="6" w:tplc="04050001" w:tentative="1">
      <w:start w:val="1"/>
      <w:numFmt w:val="bullet"/>
      <w:lvlText w:val=""/>
      <w:lvlJc w:val="left"/>
      <w:pPr>
        <w:ind w:left="5247" w:hanging="360"/>
      </w:pPr>
      <w:rPr>
        <w:rFonts w:ascii="Symbol" w:hAnsi="Symbol" w:cs="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cs="Wingdings" w:hint="default"/>
      </w:rPr>
    </w:lvl>
  </w:abstractNum>
  <w:num w:numId="1">
    <w:abstractNumId w:val="10"/>
  </w:num>
  <w:num w:numId="2">
    <w:abstractNumId w:val="11"/>
  </w:num>
  <w:num w:numId="3">
    <w:abstractNumId w:val="19"/>
  </w:num>
  <w:num w:numId="4">
    <w:abstractNumId w:val="2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18"/>
  </w:num>
  <w:num w:numId="9">
    <w:abstractNumId w:val="14"/>
  </w:num>
  <w:num w:numId="10">
    <w:abstractNumId w:val="15"/>
  </w:num>
  <w:num w:numId="11">
    <w:abstractNumId w:val="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2"/>
  </w:num>
  <w:num w:numId="15">
    <w:abstractNumId w:val="8"/>
  </w:num>
  <w:num w:numId="16">
    <w:abstractNumId w:val="16"/>
  </w:num>
  <w:num w:numId="17">
    <w:abstractNumId w:val="2"/>
  </w:num>
  <w:num w:numId="18">
    <w:abstractNumId w:val="3"/>
  </w:num>
  <w:num w:numId="19">
    <w:abstractNumId w:val="7"/>
  </w:num>
  <w:num w:numId="20">
    <w:abstractNumId w:val="6"/>
  </w:num>
  <w:num w:numId="21">
    <w:abstractNumId w:val="21"/>
  </w:num>
  <w:num w:numId="22">
    <w:abstractNumId w:val="9"/>
  </w:num>
  <w:num w:numId="23">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09"/>
    <w:rsid w:val="000522E9"/>
    <w:rsid w:val="00060F04"/>
    <w:rsid w:val="00066156"/>
    <w:rsid w:val="000725D1"/>
    <w:rsid w:val="00073CB0"/>
    <w:rsid w:val="000760AB"/>
    <w:rsid w:val="00081C76"/>
    <w:rsid w:val="000932F0"/>
    <w:rsid w:val="000B03F2"/>
    <w:rsid w:val="000B32E8"/>
    <w:rsid w:val="000C376A"/>
    <w:rsid w:val="000D0FC0"/>
    <w:rsid w:val="000D2BF1"/>
    <w:rsid w:val="000F0502"/>
    <w:rsid w:val="00113029"/>
    <w:rsid w:val="00113EE8"/>
    <w:rsid w:val="0012367B"/>
    <w:rsid w:val="0013203B"/>
    <w:rsid w:val="001402B5"/>
    <w:rsid w:val="00150126"/>
    <w:rsid w:val="00155FC6"/>
    <w:rsid w:val="00156292"/>
    <w:rsid w:val="00185CC6"/>
    <w:rsid w:val="001A2BD6"/>
    <w:rsid w:val="001A4420"/>
    <w:rsid w:val="002A7171"/>
    <w:rsid w:val="002E3D94"/>
    <w:rsid w:val="002F3AA7"/>
    <w:rsid w:val="0032480A"/>
    <w:rsid w:val="003460AC"/>
    <w:rsid w:val="00350CE3"/>
    <w:rsid w:val="003906C4"/>
    <w:rsid w:val="00390702"/>
    <w:rsid w:val="003B1DEF"/>
    <w:rsid w:val="003F3831"/>
    <w:rsid w:val="00425F30"/>
    <w:rsid w:val="00427338"/>
    <w:rsid w:val="004453AE"/>
    <w:rsid w:val="00460F9A"/>
    <w:rsid w:val="00476146"/>
    <w:rsid w:val="00482604"/>
    <w:rsid w:val="004A6C46"/>
    <w:rsid w:val="004B2CB8"/>
    <w:rsid w:val="004D352D"/>
    <w:rsid w:val="004E65F6"/>
    <w:rsid w:val="00516FDA"/>
    <w:rsid w:val="00521D87"/>
    <w:rsid w:val="00524C7B"/>
    <w:rsid w:val="00570818"/>
    <w:rsid w:val="005C076D"/>
    <w:rsid w:val="005D3D81"/>
    <w:rsid w:val="005D70F2"/>
    <w:rsid w:val="00606EE4"/>
    <w:rsid w:val="00611C04"/>
    <w:rsid w:val="006A052E"/>
    <w:rsid w:val="00700ADB"/>
    <w:rsid w:val="00711835"/>
    <w:rsid w:val="0071447C"/>
    <w:rsid w:val="0072361E"/>
    <w:rsid w:val="00724EA5"/>
    <w:rsid w:val="00757867"/>
    <w:rsid w:val="00782C59"/>
    <w:rsid w:val="007A7A03"/>
    <w:rsid w:val="007C04AA"/>
    <w:rsid w:val="007D2648"/>
    <w:rsid w:val="00807853"/>
    <w:rsid w:val="0082608C"/>
    <w:rsid w:val="00834B20"/>
    <w:rsid w:val="00835D24"/>
    <w:rsid w:val="008565F6"/>
    <w:rsid w:val="008653D4"/>
    <w:rsid w:val="00876034"/>
    <w:rsid w:val="008A6E40"/>
    <w:rsid w:val="008B0379"/>
    <w:rsid w:val="008B1579"/>
    <w:rsid w:val="008B737D"/>
    <w:rsid w:val="009268A7"/>
    <w:rsid w:val="00930E39"/>
    <w:rsid w:val="0094520B"/>
    <w:rsid w:val="009512AB"/>
    <w:rsid w:val="00961B5F"/>
    <w:rsid w:val="009B6E04"/>
    <w:rsid w:val="009E251C"/>
    <w:rsid w:val="009E48F0"/>
    <w:rsid w:val="00A0495F"/>
    <w:rsid w:val="00A22F76"/>
    <w:rsid w:val="00A23301"/>
    <w:rsid w:val="00A2744C"/>
    <w:rsid w:val="00A82B12"/>
    <w:rsid w:val="00A90677"/>
    <w:rsid w:val="00A90AE8"/>
    <w:rsid w:val="00A91A20"/>
    <w:rsid w:val="00A92E5B"/>
    <w:rsid w:val="00AA1EA3"/>
    <w:rsid w:val="00AB09B1"/>
    <w:rsid w:val="00AB4009"/>
    <w:rsid w:val="00AE191B"/>
    <w:rsid w:val="00AE5085"/>
    <w:rsid w:val="00AF2C20"/>
    <w:rsid w:val="00B07EFC"/>
    <w:rsid w:val="00B240C0"/>
    <w:rsid w:val="00B87292"/>
    <w:rsid w:val="00BB4B3A"/>
    <w:rsid w:val="00BB699B"/>
    <w:rsid w:val="00BC56A1"/>
    <w:rsid w:val="00BE6278"/>
    <w:rsid w:val="00BF4130"/>
    <w:rsid w:val="00BF7F21"/>
    <w:rsid w:val="00C173E2"/>
    <w:rsid w:val="00C30520"/>
    <w:rsid w:val="00C43832"/>
    <w:rsid w:val="00C43862"/>
    <w:rsid w:val="00C45A63"/>
    <w:rsid w:val="00C551A8"/>
    <w:rsid w:val="00C76914"/>
    <w:rsid w:val="00C7760C"/>
    <w:rsid w:val="00C92CDF"/>
    <w:rsid w:val="00CA1ED7"/>
    <w:rsid w:val="00CB7BC7"/>
    <w:rsid w:val="00CC400A"/>
    <w:rsid w:val="00CD0A65"/>
    <w:rsid w:val="00CD4413"/>
    <w:rsid w:val="00CD6405"/>
    <w:rsid w:val="00CE1517"/>
    <w:rsid w:val="00CF1DEB"/>
    <w:rsid w:val="00D0249A"/>
    <w:rsid w:val="00D342A7"/>
    <w:rsid w:val="00D44772"/>
    <w:rsid w:val="00D5098F"/>
    <w:rsid w:val="00DA0695"/>
    <w:rsid w:val="00DA0B58"/>
    <w:rsid w:val="00DA4AD1"/>
    <w:rsid w:val="00DB1489"/>
    <w:rsid w:val="00DC64CD"/>
    <w:rsid w:val="00DD68F4"/>
    <w:rsid w:val="00DE61D0"/>
    <w:rsid w:val="00E06811"/>
    <w:rsid w:val="00E70EE8"/>
    <w:rsid w:val="00E813E2"/>
    <w:rsid w:val="00EF097A"/>
    <w:rsid w:val="00F15798"/>
    <w:rsid w:val="00F22705"/>
    <w:rsid w:val="00F251E8"/>
    <w:rsid w:val="00F2604E"/>
    <w:rsid w:val="00F43350"/>
    <w:rsid w:val="00F53357"/>
    <w:rsid w:val="00F73D71"/>
    <w:rsid w:val="00FA277E"/>
    <w:rsid w:val="00FA4C89"/>
    <w:rsid w:val="00FD75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9F199BC"/>
  <w15:chartTrackingRefBased/>
  <w15:docId w15:val="{217CC223-7F96-415D-9AD7-4594D545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3D71"/>
    <w:pPr>
      <w:widowControl w:val="0"/>
      <w:tabs>
        <w:tab w:val="left" w:pos="567"/>
      </w:tabs>
      <w:overflowPunct w:val="0"/>
      <w:autoSpaceDE w:val="0"/>
      <w:autoSpaceDN w:val="0"/>
      <w:adjustRightInd w:val="0"/>
      <w:spacing w:after="0" w:line="276" w:lineRule="auto"/>
      <w:jc w:val="both"/>
    </w:pPr>
    <w:rPr>
      <w:rFonts w:ascii="Century Gothic" w:hAnsi="Century Gothic" w:cs="Times New Roman"/>
      <w:sz w:val="16"/>
      <w:szCs w:val="24"/>
    </w:rPr>
  </w:style>
  <w:style w:type="paragraph" w:styleId="Nadpis1">
    <w:name w:val="heading 1"/>
    <w:aliases w:val="HLAVNA KAPITOLA"/>
    <w:basedOn w:val="Normlny"/>
    <w:next w:val="Normlny"/>
    <w:link w:val="Nadpis1Char"/>
    <w:qFormat/>
    <w:rsid w:val="00AB4009"/>
    <w:pPr>
      <w:keepNext/>
      <w:keepLines/>
      <w:numPr>
        <w:numId w:val="1"/>
      </w:numPr>
      <w:spacing w:before="120" w:after="120"/>
      <w:ind w:left="567" w:hanging="567"/>
      <w:outlineLvl w:val="0"/>
    </w:pPr>
    <w:rPr>
      <w:rFonts w:eastAsiaTheme="majorEastAsia" w:cstheme="majorBidi"/>
      <w:b/>
      <w:bCs/>
      <w:caps/>
      <w:color w:val="000000" w:themeColor="text1"/>
      <w:szCs w:val="20"/>
    </w:rPr>
  </w:style>
  <w:style w:type="paragraph" w:styleId="Nadpis2">
    <w:name w:val="heading 2"/>
    <w:aliases w:val="Názov kapitoly"/>
    <w:basedOn w:val="Normlny"/>
    <w:next w:val="Normlny"/>
    <w:link w:val="Nadpis2Char"/>
    <w:unhideWhenUsed/>
    <w:qFormat/>
    <w:rsid w:val="00AB4009"/>
    <w:pPr>
      <w:keepNext/>
      <w:keepLines/>
      <w:numPr>
        <w:ilvl w:val="2"/>
        <w:numId w:val="2"/>
      </w:numPr>
      <w:tabs>
        <w:tab w:val="left" w:pos="851"/>
      </w:tabs>
      <w:spacing w:before="200" w:after="120"/>
      <w:outlineLvl w:val="1"/>
    </w:pPr>
    <w:rPr>
      <w:rFonts w:eastAsiaTheme="majorEastAsia" w:cstheme="majorBidi"/>
      <w:b/>
      <w:bCs/>
      <w:caps/>
      <w:color w:val="000000" w:themeColor="text1"/>
      <w:szCs w:val="20"/>
    </w:rPr>
  </w:style>
  <w:style w:type="paragraph" w:styleId="Nadpis3">
    <w:name w:val="heading 3"/>
    <w:aliases w:val="Názov podkapitoly"/>
    <w:basedOn w:val="Nadpis2"/>
    <w:next w:val="Nadpis2"/>
    <w:link w:val="Nadpis3Char"/>
    <w:autoRedefine/>
    <w:unhideWhenUsed/>
    <w:qFormat/>
    <w:rsid w:val="00AB4009"/>
    <w:pPr>
      <w:outlineLvl w:val="2"/>
    </w:pPr>
  </w:style>
  <w:style w:type="paragraph" w:styleId="Nadpis4">
    <w:name w:val="heading 4"/>
    <w:basedOn w:val="Normlny"/>
    <w:next w:val="Normlny"/>
    <w:link w:val="Nadpis4Char"/>
    <w:unhideWhenUsed/>
    <w:qFormat/>
    <w:rsid w:val="00AB4009"/>
    <w:pPr>
      <w:keepNext/>
      <w:keepLines/>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nhideWhenUsed/>
    <w:qFormat/>
    <w:rsid w:val="00AB4009"/>
    <w:pPr>
      <w:widowControl/>
      <w:pBdr>
        <w:bottom w:val="single" w:sz="4" w:space="1" w:color="548DD4"/>
      </w:pBdr>
      <w:tabs>
        <w:tab w:val="clear" w:pos="567"/>
      </w:tabs>
      <w:overflowPunct/>
      <w:autoSpaceDE/>
      <w:autoSpaceDN/>
      <w:adjustRightInd/>
      <w:spacing w:before="200" w:after="100" w:line="240" w:lineRule="auto"/>
      <w:ind w:left="2160"/>
      <w:contextualSpacing/>
      <w:jc w:val="left"/>
      <w:outlineLvl w:val="4"/>
    </w:pPr>
    <w:rPr>
      <w:rFonts w:ascii="Cambria" w:eastAsia="Times New Roman" w:hAnsi="Cambria"/>
      <w:smallCaps/>
      <w:color w:val="3071C3"/>
      <w:spacing w:val="20"/>
      <w:szCs w:val="20"/>
    </w:rPr>
  </w:style>
  <w:style w:type="paragraph" w:styleId="Nadpis6">
    <w:name w:val="heading 6"/>
    <w:basedOn w:val="Normlny"/>
    <w:next w:val="Normlny"/>
    <w:link w:val="Nadpis6Char"/>
    <w:qFormat/>
    <w:rsid w:val="007A7A03"/>
    <w:pPr>
      <w:numPr>
        <w:ilvl w:val="5"/>
        <w:numId w:val="1"/>
      </w:numPr>
      <w:tabs>
        <w:tab w:val="clear" w:pos="567"/>
        <w:tab w:val="num" w:pos="0"/>
      </w:tabs>
      <w:overflowPunct/>
      <w:autoSpaceDE/>
      <w:autoSpaceDN/>
      <w:adjustRightInd/>
      <w:spacing w:before="240" w:after="60" w:line="360" w:lineRule="auto"/>
      <w:ind w:left="709"/>
      <w:outlineLvl w:val="5"/>
    </w:pPr>
    <w:rPr>
      <w:rFonts w:ascii="Arial" w:eastAsia="Times New Roman" w:hAnsi="Arial"/>
      <w:i/>
      <w:sz w:val="22"/>
      <w:szCs w:val="20"/>
      <w:lang w:eastAsia="sk-SK"/>
    </w:rPr>
  </w:style>
  <w:style w:type="paragraph" w:styleId="Nadpis7">
    <w:name w:val="heading 7"/>
    <w:basedOn w:val="Normlny"/>
    <w:next w:val="Normlny"/>
    <w:link w:val="Nadpis7Char"/>
    <w:qFormat/>
    <w:rsid w:val="007A7A03"/>
    <w:pPr>
      <w:numPr>
        <w:ilvl w:val="6"/>
        <w:numId w:val="1"/>
      </w:numPr>
      <w:tabs>
        <w:tab w:val="clear" w:pos="567"/>
        <w:tab w:val="num" w:pos="0"/>
      </w:tabs>
      <w:overflowPunct/>
      <w:autoSpaceDE/>
      <w:autoSpaceDN/>
      <w:adjustRightInd/>
      <w:spacing w:before="240" w:after="60" w:line="360" w:lineRule="auto"/>
      <w:ind w:left="709"/>
      <w:outlineLvl w:val="6"/>
    </w:pPr>
    <w:rPr>
      <w:rFonts w:ascii="Arial" w:eastAsia="Times New Roman" w:hAnsi="Arial"/>
      <w:szCs w:val="20"/>
      <w:lang w:eastAsia="sk-SK"/>
    </w:rPr>
  </w:style>
  <w:style w:type="paragraph" w:styleId="Nadpis8">
    <w:name w:val="heading 8"/>
    <w:basedOn w:val="Normlny"/>
    <w:next w:val="Normlny"/>
    <w:link w:val="Nadpis8Char"/>
    <w:qFormat/>
    <w:rsid w:val="007A7A03"/>
    <w:pPr>
      <w:numPr>
        <w:ilvl w:val="7"/>
        <w:numId w:val="1"/>
      </w:numPr>
      <w:tabs>
        <w:tab w:val="clear" w:pos="567"/>
        <w:tab w:val="num" w:pos="0"/>
      </w:tabs>
      <w:overflowPunct/>
      <w:autoSpaceDE/>
      <w:autoSpaceDN/>
      <w:adjustRightInd/>
      <w:spacing w:before="240" w:after="60" w:line="360" w:lineRule="auto"/>
      <w:ind w:left="709"/>
      <w:outlineLvl w:val="7"/>
    </w:pPr>
    <w:rPr>
      <w:rFonts w:ascii="Arial" w:eastAsia="Times New Roman" w:hAnsi="Arial"/>
      <w:i/>
      <w:szCs w:val="20"/>
      <w:lang w:eastAsia="sk-SK"/>
    </w:rPr>
  </w:style>
  <w:style w:type="paragraph" w:styleId="Nadpis9">
    <w:name w:val="heading 9"/>
    <w:basedOn w:val="Normlny"/>
    <w:next w:val="Normlny"/>
    <w:link w:val="Nadpis9Char"/>
    <w:qFormat/>
    <w:rsid w:val="007A7A03"/>
    <w:pPr>
      <w:numPr>
        <w:numId w:val="14"/>
      </w:numPr>
      <w:tabs>
        <w:tab w:val="clear" w:pos="567"/>
        <w:tab w:val="num" w:pos="0"/>
      </w:tabs>
      <w:overflowPunct/>
      <w:autoSpaceDE/>
      <w:autoSpaceDN/>
      <w:adjustRightInd/>
      <w:spacing w:before="240" w:after="60" w:line="360" w:lineRule="auto"/>
      <w:ind w:left="709"/>
      <w:outlineLvl w:val="8"/>
    </w:pPr>
    <w:rPr>
      <w:rFonts w:ascii="Arial" w:eastAsia="Times New Roman" w:hAnsi="Arial"/>
      <w:i/>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LAVNA KAPITOLA Char"/>
    <w:basedOn w:val="Predvolenpsmoodseku"/>
    <w:link w:val="Nadpis1"/>
    <w:rsid w:val="00AB4009"/>
    <w:rPr>
      <w:rFonts w:ascii="Century Gothic" w:eastAsiaTheme="majorEastAsia" w:hAnsi="Century Gothic" w:cstheme="majorBidi"/>
      <w:b/>
      <w:bCs/>
      <w:caps/>
      <w:color w:val="000000" w:themeColor="text1"/>
      <w:sz w:val="16"/>
      <w:szCs w:val="20"/>
    </w:rPr>
  </w:style>
  <w:style w:type="character" w:customStyle="1" w:styleId="Nadpis2Char">
    <w:name w:val="Nadpis 2 Char"/>
    <w:aliases w:val="Názov kapitoly Char"/>
    <w:basedOn w:val="Predvolenpsmoodseku"/>
    <w:link w:val="Nadpis2"/>
    <w:rsid w:val="00AB4009"/>
    <w:rPr>
      <w:rFonts w:ascii="Century Gothic" w:eastAsiaTheme="majorEastAsia" w:hAnsi="Century Gothic" w:cstheme="majorBidi"/>
      <w:b/>
      <w:bCs/>
      <w:caps/>
      <w:color w:val="000000" w:themeColor="text1"/>
      <w:sz w:val="16"/>
      <w:szCs w:val="20"/>
    </w:rPr>
  </w:style>
  <w:style w:type="character" w:customStyle="1" w:styleId="Nadpis3Char">
    <w:name w:val="Nadpis 3 Char"/>
    <w:aliases w:val="Názov podkapitoly Char"/>
    <w:basedOn w:val="Predvolenpsmoodseku"/>
    <w:link w:val="Nadpis3"/>
    <w:rsid w:val="00AB4009"/>
    <w:rPr>
      <w:rFonts w:ascii="Century Gothic" w:eastAsiaTheme="majorEastAsia" w:hAnsi="Century Gothic" w:cstheme="majorBidi"/>
      <w:b/>
      <w:bCs/>
      <w:caps/>
      <w:color w:val="000000" w:themeColor="text1"/>
      <w:sz w:val="16"/>
      <w:szCs w:val="20"/>
    </w:rPr>
  </w:style>
  <w:style w:type="character" w:customStyle="1" w:styleId="Nadpis4Char">
    <w:name w:val="Nadpis 4 Char"/>
    <w:basedOn w:val="Predvolenpsmoodseku"/>
    <w:link w:val="Nadpis4"/>
    <w:rsid w:val="00AB4009"/>
    <w:rPr>
      <w:rFonts w:asciiTheme="majorHAnsi" w:eastAsiaTheme="majorEastAsia" w:hAnsiTheme="majorHAnsi" w:cstheme="majorBidi"/>
      <w:i/>
      <w:iCs/>
      <w:color w:val="2F5496" w:themeColor="accent1" w:themeShade="BF"/>
      <w:sz w:val="16"/>
      <w:szCs w:val="24"/>
    </w:rPr>
  </w:style>
  <w:style w:type="character" w:customStyle="1" w:styleId="Nadpis5Char">
    <w:name w:val="Nadpis 5 Char"/>
    <w:basedOn w:val="Predvolenpsmoodseku"/>
    <w:link w:val="Nadpis5"/>
    <w:rsid w:val="00AB4009"/>
    <w:rPr>
      <w:rFonts w:ascii="Cambria" w:eastAsia="Times New Roman" w:hAnsi="Cambria" w:cs="Times New Roman"/>
      <w:smallCaps/>
      <w:color w:val="3071C3"/>
      <w:spacing w:val="20"/>
      <w:sz w:val="16"/>
      <w:szCs w:val="20"/>
    </w:rPr>
  </w:style>
  <w:style w:type="character" w:customStyle="1" w:styleId="Nadpis6Char">
    <w:name w:val="Nadpis 6 Char"/>
    <w:basedOn w:val="Predvolenpsmoodseku"/>
    <w:link w:val="Nadpis6"/>
    <w:rsid w:val="007A7A03"/>
    <w:rPr>
      <w:rFonts w:ascii="Arial" w:eastAsia="Times New Roman" w:hAnsi="Arial" w:cs="Times New Roman"/>
      <w:i/>
      <w:szCs w:val="20"/>
      <w:lang w:eastAsia="sk-SK"/>
    </w:rPr>
  </w:style>
  <w:style w:type="character" w:customStyle="1" w:styleId="Nadpis7Char">
    <w:name w:val="Nadpis 7 Char"/>
    <w:basedOn w:val="Predvolenpsmoodseku"/>
    <w:link w:val="Nadpis7"/>
    <w:rsid w:val="007A7A03"/>
    <w:rPr>
      <w:rFonts w:ascii="Arial" w:eastAsia="Times New Roman" w:hAnsi="Arial" w:cs="Times New Roman"/>
      <w:sz w:val="16"/>
      <w:szCs w:val="20"/>
      <w:lang w:eastAsia="sk-SK"/>
    </w:rPr>
  </w:style>
  <w:style w:type="character" w:customStyle="1" w:styleId="Nadpis8Char">
    <w:name w:val="Nadpis 8 Char"/>
    <w:basedOn w:val="Predvolenpsmoodseku"/>
    <w:link w:val="Nadpis8"/>
    <w:rsid w:val="007A7A03"/>
    <w:rPr>
      <w:rFonts w:ascii="Arial" w:eastAsia="Times New Roman" w:hAnsi="Arial" w:cs="Times New Roman"/>
      <w:i/>
      <w:sz w:val="16"/>
      <w:szCs w:val="20"/>
      <w:lang w:eastAsia="sk-SK"/>
    </w:rPr>
  </w:style>
  <w:style w:type="character" w:customStyle="1" w:styleId="Nadpis9Char">
    <w:name w:val="Nadpis 9 Char"/>
    <w:basedOn w:val="Predvolenpsmoodseku"/>
    <w:link w:val="Nadpis9"/>
    <w:rsid w:val="007A7A03"/>
    <w:rPr>
      <w:rFonts w:ascii="Arial" w:eastAsia="Times New Roman" w:hAnsi="Arial" w:cs="Times New Roman"/>
      <w:i/>
      <w:sz w:val="18"/>
      <w:szCs w:val="20"/>
      <w:lang w:eastAsia="sk-SK"/>
    </w:rPr>
  </w:style>
  <w:style w:type="paragraph" w:styleId="Hlavika">
    <w:name w:val="header"/>
    <w:aliases w:val="1. Zeile,   1. Zeile"/>
    <w:basedOn w:val="Normlny"/>
    <w:link w:val="HlavikaChar"/>
    <w:unhideWhenUsed/>
    <w:rsid w:val="00AB4009"/>
    <w:pPr>
      <w:pBdr>
        <w:bottom w:val="single" w:sz="4" w:space="1" w:color="auto"/>
      </w:pBdr>
      <w:tabs>
        <w:tab w:val="center" w:pos="4536"/>
        <w:tab w:val="right" w:pos="9072"/>
      </w:tabs>
      <w:spacing w:line="240" w:lineRule="auto"/>
      <w:jc w:val="right"/>
    </w:pPr>
  </w:style>
  <w:style w:type="character" w:customStyle="1" w:styleId="HlavikaChar">
    <w:name w:val="Hlavička Char"/>
    <w:aliases w:val="1. Zeile Char,   1. Zeile Char"/>
    <w:basedOn w:val="Predvolenpsmoodseku"/>
    <w:link w:val="Hlavika"/>
    <w:rsid w:val="00AB4009"/>
    <w:rPr>
      <w:rFonts w:ascii="Century Gothic" w:hAnsi="Century Gothic" w:cs="Times New Roman"/>
      <w:sz w:val="16"/>
      <w:szCs w:val="24"/>
    </w:rPr>
  </w:style>
  <w:style w:type="paragraph" w:styleId="Pta">
    <w:name w:val="footer"/>
    <w:basedOn w:val="Normlny"/>
    <w:link w:val="PtaChar"/>
    <w:uiPriority w:val="99"/>
    <w:unhideWhenUsed/>
    <w:rsid w:val="00AB4009"/>
    <w:pPr>
      <w:tabs>
        <w:tab w:val="center" w:pos="4536"/>
        <w:tab w:val="right" w:pos="9072"/>
      </w:tabs>
      <w:spacing w:line="240" w:lineRule="auto"/>
    </w:pPr>
  </w:style>
  <w:style w:type="character" w:customStyle="1" w:styleId="PtaChar">
    <w:name w:val="Päta Char"/>
    <w:basedOn w:val="Predvolenpsmoodseku"/>
    <w:link w:val="Pta"/>
    <w:uiPriority w:val="99"/>
    <w:rsid w:val="00AB4009"/>
    <w:rPr>
      <w:rFonts w:ascii="Century Gothic" w:hAnsi="Century Gothic" w:cs="Times New Roman"/>
      <w:sz w:val="16"/>
      <w:szCs w:val="24"/>
    </w:rPr>
  </w:style>
  <w:style w:type="paragraph" w:styleId="Hlavikaobsahu">
    <w:name w:val="TOC Heading"/>
    <w:basedOn w:val="Nadpis1"/>
    <w:next w:val="Normlny"/>
    <w:uiPriority w:val="39"/>
    <w:unhideWhenUsed/>
    <w:qFormat/>
    <w:rsid w:val="00AB4009"/>
    <w:pPr>
      <w:outlineLvl w:val="9"/>
    </w:pPr>
  </w:style>
  <w:style w:type="paragraph" w:styleId="Obsah1">
    <w:name w:val="toc 1"/>
    <w:basedOn w:val="Normlny"/>
    <w:next w:val="Normlny"/>
    <w:autoRedefine/>
    <w:uiPriority w:val="39"/>
    <w:unhideWhenUsed/>
    <w:qFormat/>
    <w:rsid w:val="00AB4009"/>
    <w:pPr>
      <w:spacing w:before="120"/>
      <w:jc w:val="left"/>
    </w:pPr>
    <w:rPr>
      <w:rFonts w:asciiTheme="minorHAnsi" w:hAnsiTheme="minorHAnsi"/>
      <w:b/>
      <w:bCs/>
      <w:i/>
      <w:iCs/>
    </w:rPr>
  </w:style>
  <w:style w:type="paragraph" w:styleId="Obsah2">
    <w:name w:val="toc 2"/>
    <w:basedOn w:val="Normlny"/>
    <w:next w:val="Normlny"/>
    <w:autoRedefine/>
    <w:uiPriority w:val="39"/>
    <w:unhideWhenUsed/>
    <w:qFormat/>
    <w:rsid w:val="00AB4009"/>
    <w:pPr>
      <w:spacing w:before="120"/>
      <w:ind w:left="240"/>
      <w:jc w:val="left"/>
    </w:pPr>
    <w:rPr>
      <w:rFonts w:asciiTheme="minorHAnsi" w:hAnsiTheme="minorHAnsi"/>
      <w:b/>
      <w:bCs/>
      <w:sz w:val="22"/>
      <w:szCs w:val="22"/>
    </w:rPr>
  </w:style>
  <w:style w:type="paragraph" w:styleId="Obsah3">
    <w:name w:val="toc 3"/>
    <w:basedOn w:val="Normlny"/>
    <w:next w:val="Normlny"/>
    <w:autoRedefine/>
    <w:uiPriority w:val="39"/>
    <w:unhideWhenUsed/>
    <w:qFormat/>
    <w:rsid w:val="00AB4009"/>
    <w:pPr>
      <w:ind w:left="480"/>
      <w:jc w:val="left"/>
    </w:pPr>
    <w:rPr>
      <w:rFonts w:asciiTheme="minorHAnsi" w:hAnsiTheme="minorHAnsi"/>
      <w:szCs w:val="20"/>
    </w:rPr>
  </w:style>
  <w:style w:type="character" w:styleId="Hypertextovprepojenie">
    <w:name w:val="Hyperlink"/>
    <w:basedOn w:val="Predvolenpsmoodseku"/>
    <w:unhideWhenUsed/>
    <w:rsid w:val="00AB4009"/>
    <w:rPr>
      <w:color w:val="0563C1" w:themeColor="hyperlink"/>
      <w:u w:val="single"/>
    </w:rPr>
  </w:style>
  <w:style w:type="paragraph" w:styleId="Textbubliny">
    <w:name w:val="Balloon Text"/>
    <w:basedOn w:val="Normlny"/>
    <w:link w:val="TextbublinyChar"/>
    <w:uiPriority w:val="99"/>
    <w:unhideWhenUsed/>
    <w:rsid w:val="00AB4009"/>
    <w:pPr>
      <w:spacing w:line="240" w:lineRule="auto"/>
    </w:pPr>
    <w:rPr>
      <w:rFonts w:ascii="Tahoma" w:hAnsi="Tahoma" w:cs="Tahoma"/>
      <w:szCs w:val="16"/>
    </w:rPr>
  </w:style>
  <w:style w:type="character" w:customStyle="1" w:styleId="TextbublinyChar">
    <w:name w:val="Text bubliny Char"/>
    <w:basedOn w:val="Predvolenpsmoodseku"/>
    <w:link w:val="Textbubliny"/>
    <w:uiPriority w:val="99"/>
    <w:rsid w:val="00AB4009"/>
    <w:rPr>
      <w:rFonts w:ascii="Tahoma" w:hAnsi="Tahoma" w:cs="Tahoma"/>
      <w:sz w:val="16"/>
      <w:szCs w:val="16"/>
    </w:rPr>
  </w:style>
  <w:style w:type="paragraph" w:styleId="Bezriadkovania">
    <w:name w:val="No Spacing"/>
    <w:uiPriority w:val="1"/>
    <w:rsid w:val="00AB4009"/>
    <w:pPr>
      <w:spacing w:after="0" w:line="240" w:lineRule="auto"/>
    </w:pPr>
    <w:rPr>
      <w:rFonts w:eastAsiaTheme="minorEastAsia"/>
      <w:lang w:eastAsia="sk-SK"/>
    </w:rPr>
  </w:style>
  <w:style w:type="character" w:styleId="Zstupntext">
    <w:name w:val="Placeholder Text"/>
    <w:basedOn w:val="Predvolenpsmoodseku"/>
    <w:uiPriority w:val="99"/>
    <w:semiHidden/>
    <w:rsid w:val="00AB4009"/>
    <w:rPr>
      <w:color w:val="808080"/>
    </w:rPr>
  </w:style>
  <w:style w:type="paragraph" w:styleId="Odsekzoznamu">
    <w:name w:val="List Paragraph"/>
    <w:basedOn w:val="Normlny"/>
    <w:uiPriority w:val="99"/>
    <w:qFormat/>
    <w:rsid w:val="00AB4009"/>
    <w:pPr>
      <w:ind w:left="720"/>
      <w:contextualSpacing/>
    </w:pPr>
    <w:rPr>
      <w:rFonts w:eastAsiaTheme="minorEastAsia"/>
      <w:lang w:eastAsia="sk-SK"/>
    </w:rPr>
  </w:style>
  <w:style w:type="paragraph" w:styleId="Popis">
    <w:name w:val="caption"/>
    <w:basedOn w:val="Normlny"/>
    <w:next w:val="Normlny"/>
    <w:unhideWhenUsed/>
    <w:qFormat/>
    <w:rsid w:val="00AB4009"/>
    <w:pPr>
      <w:spacing w:line="240" w:lineRule="auto"/>
    </w:pPr>
    <w:rPr>
      <w:bCs/>
      <w:color w:val="000000" w:themeColor="text1"/>
      <w:szCs w:val="18"/>
    </w:rPr>
  </w:style>
  <w:style w:type="paragraph" w:styleId="Zoznamobrzkov">
    <w:name w:val="table of figures"/>
    <w:basedOn w:val="Normlny"/>
    <w:next w:val="Normlny"/>
    <w:uiPriority w:val="99"/>
    <w:unhideWhenUsed/>
    <w:rsid w:val="00AB4009"/>
  </w:style>
  <w:style w:type="paragraph" w:customStyle="1" w:styleId="ZPNazovPrace">
    <w:name w:val="ZP_NazovPrace"/>
    <w:autoRedefine/>
    <w:rsid w:val="00AB4009"/>
    <w:pPr>
      <w:spacing w:after="0" w:line="360" w:lineRule="auto"/>
      <w:jc w:val="center"/>
    </w:pPr>
    <w:rPr>
      <w:rFonts w:ascii="Times New Roman" w:eastAsia="Times New Roman" w:hAnsi="Times New Roman" w:cs="Times New Roman"/>
      <w:b/>
      <w:caps/>
      <w:sz w:val="32"/>
      <w:szCs w:val="20"/>
    </w:rPr>
  </w:style>
  <w:style w:type="paragraph" w:customStyle="1" w:styleId="ZPTitulList">
    <w:name w:val="ZP_TitulList"/>
    <w:autoRedefine/>
    <w:rsid w:val="00AB4009"/>
    <w:pPr>
      <w:spacing w:after="0" w:line="360" w:lineRule="auto"/>
    </w:pPr>
    <w:rPr>
      <w:rFonts w:ascii="Times New Roman" w:eastAsia="Times New Roman" w:hAnsi="Times New Roman" w:cs="Times New Roman"/>
      <w:sz w:val="24"/>
      <w:szCs w:val="20"/>
    </w:rPr>
  </w:style>
  <w:style w:type="paragraph" w:customStyle="1" w:styleId="Default">
    <w:name w:val="Default"/>
    <w:rsid w:val="00AB4009"/>
    <w:pPr>
      <w:autoSpaceDE w:val="0"/>
      <w:autoSpaceDN w:val="0"/>
      <w:adjustRightInd w:val="0"/>
      <w:spacing w:after="0" w:line="240" w:lineRule="auto"/>
    </w:pPr>
    <w:rPr>
      <w:rFonts w:ascii="Times New Roman" w:hAnsi="Times New Roman" w:cs="Times New Roman"/>
      <w:color w:val="000000"/>
      <w:sz w:val="24"/>
      <w:szCs w:val="24"/>
    </w:rPr>
  </w:style>
  <w:style w:type="paragraph" w:styleId="Nzov">
    <w:name w:val="Title"/>
    <w:aliases w:val="Názov state,Nadpis2"/>
    <w:basedOn w:val="Nadpis3"/>
    <w:next w:val="Normlny"/>
    <w:link w:val="NzovChar"/>
    <w:qFormat/>
    <w:rsid w:val="00AB4009"/>
    <w:pPr>
      <w:numPr>
        <w:ilvl w:val="3"/>
      </w:numPr>
    </w:pPr>
  </w:style>
  <w:style w:type="character" w:customStyle="1" w:styleId="NzovChar">
    <w:name w:val="Názov Char"/>
    <w:aliases w:val="Názov state Char,Nadpis2 Char"/>
    <w:basedOn w:val="Predvolenpsmoodseku"/>
    <w:link w:val="Nzov"/>
    <w:rsid w:val="00AB4009"/>
    <w:rPr>
      <w:rFonts w:ascii="Century Gothic" w:eastAsiaTheme="majorEastAsia" w:hAnsi="Century Gothic" w:cstheme="majorBidi"/>
      <w:b/>
      <w:bCs/>
      <w:caps/>
      <w:color w:val="000000" w:themeColor="text1"/>
      <w:sz w:val="16"/>
      <w:szCs w:val="20"/>
    </w:rPr>
  </w:style>
  <w:style w:type="character" w:customStyle="1" w:styleId="apple-converted-space">
    <w:name w:val="apple-converted-space"/>
    <w:basedOn w:val="Predvolenpsmoodseku"/>
    <w:rsid w:val="00AB4009"/>
  </w:style>
  <w:style w:type="character" w:styleId="Zvraznenie">
    <w:name w:val="Emphasis"/>
    <w:basedOn w:val="Predvolenpsmoodseku"/>
    <w:uiPriority w:val="20"/>
    <w:qFormat/>
    <w:rsid w:val="00AB4009"/>
    <w:rPr>
      <w:i/>
      <w:iCs/>
    </w:rPr>
  </w:style>
  <w:style w:type="paragraph" w:styleId="Bibliografia">
    <w:name w:val="Bibliography"/>
    <w:basedOn w:val="Normlny"/>
    <w:next w:val="Normlny"/>
    <w:uiPriority w:val="37"/>
    <w:unhideWhenUsed/>
    <w:rsid w:val="00AB4009"/>
    <w:pPr>
      <w:spacing w:after="160" w:line="259" w:lineRule="auto"/>
      <w:jc w:val="left"/>
    </w:pPr>
    <w:rPr>
      <w:rFonts w:asciiTheme="minorHAnsi" w:hAnsiTheme="minorHAnsi"/>
      <w:sz w:val="22"/>
    </w:rPr>
  </w:style>
  <w:style w:type="character" w:customStyle="1" w:styleId="watch-title">
    <w:name w:val="watch-title"/>
    <w:basedOn w:val="Predvolenpsmoodseku"/>
    <w:rsid w:val="00AB4009"/>
  </w:style>
  <w:style w:type="paragraph" w:styleId="PredformtovanHTML">
    <w:name w:val="HTML Preformatted"/>
    <w:basedOn w:val="Normlny"/>
    <w:link w:val="PredformtovanHTMLChar"/>
    <w:uiPriority w:val="99"/>
    <w:semiHidden/>
    <w:unhideWhenUsed/>
    <w:rsid w:val="00AB4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AB4009"/>
    <w:rPr>
      <w:rFonts w:ascii="Courier New" w:eastAsia="Times New Roman" w:hAnsi="Courier New" w:cs="Courier New"/>
      <w:sz w:val="16"/>
      <w:szCs w:val="20"/>
      <w:lang w:eastAsia="sk-SK"/>
    </w:rPr>
  </w:style>
  <w:style w:type="character" w:customStyle="1" w:styleId="wikiword">
    <w:name w:val="wikiword"/>
    <w:basedOn w:val="Predvolenpsmoodseku"/>
    <w:rsid w:val="00AB4009"/>
  </w:style>
  <w:style w:type="character" w:styleId="Vrazn">
    <w:name w:val="Strong"/>
    <w:uiPriority w:val="22"/>
    <w:qFormat/>
    <w:rsid w:val="00AB4009"/>
    <w:rPr>
      <w:b/>
      <w:sz w:val="32"/>
      <w:szCs w:val="32"/>
    </w:rPr>
  </w:style>
  <w:style w:type="table" w:styleId="Mriekatabuky">
    <w:name w:val="Table Grid"/>
    <w:basedOn w:val="Normlnatabuka"/>
    <w:rsid w:val="00AB4009"/>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B4009"/>
    <w:rPr>
      <w:sz w:val="16"/>
      <w:szCs w:val="16"/>
    </w:rPr>
  </w:style>
  <w:style w:type="paragraph" w:styleId="Textkomentra">
    <w:name w:val="annotation text"/>
    <w:basedOn w:val="Normlny"/>
    <w:link w:val="TextkomentraChar"/>
    <w:semiHidden/>
    <w:unhideWhenUsed/>
    <w:rsid w:val="00AB4009"/>
    <w:pPr>
      <w:spacing w:line="240" w:lineRule="auto"/>
    </w:pPr>
    <w:rPr>
      <w:szCs w:val="20"/>
    </w:rPr>
  </w:style>
  <w:style w:type="character" w:customStyle="1" w:styleId="TextkomentraChar">
    <w:name w:val="Text komentára Char"/>
    <w:basedOn w:val="Predvolenpsmoodseku"/>
    <w:link w:val="Textkomentra"/>
    <w:semiHidden/>
    <w:rsid w:val="00AB4009"/>
    <w:rPr>
      <w:rFonts w:ascii="Century Gothic" w:hAnsi="Century Gothic" w:cs="Times New Roman"/>
      <w:sz w:val="16"/>
      <w:szCs w:val="20"/>
    </w:rPr>
  </w:style>
  <w:style w:type="paragraph" w:styleId="Predmetkomentra">
    <w:name w:val="annotation subject"/>
    <w:basedOn w:val="Textkomentra"/>
    <w:next w:val="Textkomentra"/>
    <w:link w:val="PredmetkomentraChar"/>
    <w:uiPriority w:val="99"/>
    <w:semiHidden/>
    <w:unhideWhenUsed/>
    <w:rsid w:val="00AB4009"/>
    <w:rPr>
      <w:b/>
      <w:bCs/>
    </w:rPr>
  </w:style>
  <w:style w:type="character" w:customStyle="1" w:styleId="PredmetkomentraChar">
    <w:name w:val="Predmet komentára Char"/>
    <w:basedOn w:val="TextkomentraChar"/>
    <w:link w:val="Predmetkomentra"/>
    <w:uiPriority w:val="99"/>
    <w:semiHidden/>
    <w:rsid w:val="00AB4009"/>
    <w:rPr>
      <w:rFonts w:ascii="Century Gothic" w:hAnsi="Century Gothic" w:cs="Times New Roman"/>
      <w:b/>
      <w:bCs/>
      <w:sz w:val="16"/>
      <w:szCs w:val="20"/>
    </w:rPr>
  </w:style>
  <w:style w:type="table" w:customStyle="1" w:styleId="Tabukasmriekou1svetlzvraznenie31">
    <w:name w:val="Tabuľka s mriežkou 1 – svetlá – zvýraznenie 31"/>
    <w:basedOn w:val="Normlnatabuka"/>
    <w:uiPriority w:val="46"/>
    <w:rsid w:val="00AB4009"/>
    <w:pPr>
      <w:spacing w:before="240" w:after="0" w:line="240" w:lineRule="auto"/>
      <w:jc w:val="both"/>
    </w:pPr>
    <w:rPr>
      <w:rFonts w:ascii="Times New Roman" w:hAnsi="Times New Roman"/>
      <w:sz w:val="24"/>
      <w:szCs w:val="18"/>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ukasmriekou1svetl1">
    <w:name w:val="Tabuľka s mriežkou 1 – svetlá1"/>
    <w:basedOn w:val="Normlnatabuka"/>
    <w:uiPriority w:val="46"/>
    <w:rsid w:val="00AB400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dtitul">
    <w:name w:val="Subtitle"/>
    <w:aliases w:val="Nadpis3"/>
    <w:basedOn w:val="Nzov"/>
    <w:next w:val="Normlny"/>
    <w:link w:val="PodtitulChar"/>
    <w:autoRedefine/>
    <w:uiPriority w:val="11"/>
    <w:qFormat/>
    <w:rsid w:val="00AB4009"/>
    <w:pPr>
      <w:numPr>
        <w:ilvl w:val="4"/>
      </w:numPr>
    </w:pPr>
    <w:rPr>
      <w:sz w:val="26"/>
    </w:rPr>
  </w:style>
  <w:style w:type="character" w:customStyle="1" w:styleId="PodtitulChar">
    <w:name w:val="Podtitul Char"/>
    <w:aliases w:val="Nadpis3 Char"/>
    <w:basedOn w:val="Predvolenpsmoodseku"/>
    <w:link w:val="Podtitul"/>
    <w:uiPriority w:val="11"/>
    <w:rsid w:val="00AB4009"/>
    <w:rPr>
      <w:rFonts w:ascii="Century Gothic" w:eastAsiaTheme="majorEastAsia" w:hAnsi="Century Gothic" w:cstheme="majorBidi"/>
      <w:b/>
      <w:bCs/>
      <w:caps/>
      <w:color w:val="000000" w:themeColor="text1"/>
      <w:sz w:val="26"/>
      <w:szCs w:val="20"/>
    </w:rPr>
  </w:style>
  <w:style w:type="character" w:styleId="Jemnzvraznenie">
    <w:name w:val="Subtle Emphasis"/>
    <w:aliases w:val="Nadpis4"/>
    <w:basedOn w:val="Predvolenpsmoodseku"/>
    <w:uiPriority w:val="19"/>
    <w:qFormat/>
    <w:rsid w:val="00AB4009"/>
    <w:rPr>
      <w:rFonts w:ascii="Times New Roman" w:eastAsiaTheme="majorEastAsia" w:hAnsi="Times New Roman" w:cstheme="majorBidi"/>
      <w:b/>
      <w:i w:val="0"/>
      <w:color w:val="auto"/>
      <w:sz w:val="24"/>
      <w:szCs w:val="22"/>
    </w:rPr>
  </w:style>
  <w:style w:type="paragraph" w:styleId="Zkladntext">
    <w:name w:val="Body Text"/>
    <w:basedOn w:val="Normlny"/>
    <w:link w:val="ZkladntextChar"/>
    <w:rsid w:val="00AB4009"/>
    <w:pPr>
      <w:widowControl/>
      <w:overflowPunct/>
      <w:spacing w:before="52"/>
      <w:jc w:val="left"/>
    </w:pPr>
    <w:rPr>
      <w:rFonts w:ascii="Arial" w:hAnsi="Arial" w:cs="Arial"/>
      <w:b/>
      <w:bCs/>
      <w:sz w:val="8"/>
      <w:szCs w:val="8"/>
    </w:rPr>
  </w:style>
  <w:style w:type="character" w:customStyle="1" w:styleId="ZkladntextChar">
    <w:name w:val="Základný text Char"/>
    <w:basedOn w:val="Predvolenpsmoodseku"/>
    <w:link w:val="Zkladntext"/>
    <w:rsid w:val="00AB4009"/>
    <w:rPr>
      <w:rFonts w:ascii="Arial" w:hAnsi="Arial" w:cs="Arial"/>
      <w:b/>
      <w:bCs/>
      <w:sz w:val="8"/>
      <w:szCs w:val="8"/>
    </w:rPr>
  </w:style>
  <w:style w:type="paragraph" w:customStyle="1" w:styleId="odrazka">
    <w:name w:val="odrazka"/>
    <w:basedOn w:val="Normlny"/>
    <w:rsid w:val="00AB4009"/>
    <w:pPr>
      <w:widowControl/>
      <w:overflowPunct/>
      <w:autoSpaceDE/>
      <w:autoSpaceDN/>
      <w:adjustRightInd/>
      <w:spacing w:before="100" w:beforeAutospacing="1" w:after="100" w:afterAutospacing="1"/>
      <w:jc w:val="left"/>
    </w:pPr>
    <w:rPr>
      <w:rFonts w:eastAsia="Times New Roman"/>
      <w:lang w:eastAsia="sk-SK"/>
    </w:rPr>
  </w:style>
  <w:style w:type="table" w:customStyle="1" w:styleId="Mriekatabukysvetl1">
    <w:name w:val="Mriežka tabuľky – svetlá1"/>
    <w:basedOn w:val="Normlnatabuka"/>
    <w:uiPriority w:val="40"/>
    <w:rsid w:val="00AB4009"/>
    <w:pPr>
      <w:spacing w:before="240" w:after="0" w:line="240" w:lineRule="auto"/>
      <w:jc w:val="both"/>
    </w:pPr>
    <w:rPr>
      <w:rFonts w:ascii="Times New Roman" w:hAnsi="Times New Roman"/>
      <w:sz w:val="24"/>
      <w:szCs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bsah4">
    <w:name w:val="toc 4"/>
    <w:basedOn w:val="Normlny"/>
    <w:next w:val="Normlny"/>
    <w:autoRedefine/>
    <w:uiPriority w:val="39"/>
    <w:unhideWhenUsed/>
    <w:rsid w:val="00AB4009"/>
    <w:pPr>
      <w:ind w:left="720"/>
      <w:jc w:val="left"/>
    </w:pPr>
    <w:rPr>
      <w:rFonts w:asciiTheme="minorHAnsi" w:hAnsiTheme="minorHAnsi"/>
      <w:szCs w:val="20"/>
    </w:rPr>
  </w:style>
  <w:style w:type="paragraph" w:styleId="Obsah5">
    <w:name w:val="toc 5"/>
    <w:basedOn w:val="Normlny"/>
    <w:next w:val="Normlny"/>
    <w:autoRedefine/>
    <w:uiPriority w:val="39"/>
    <w:unhideWhenUsed/>
    <w:rsid w:val="00AB4009"/>
    <w:pPr>
      <w:ind w:left="960"/>
      <w:jc w:val="left"/>
    </w:pPr>
    <w:rPr>
      <w:rFonts w:asciiTheme="minorHAnsi" w:hAnsiTheme="minorHAnsi"/>
      <w:szCs w:val="20"/>
    </w:rPr>
  </w:style>
  <w:style w:type="paragraph" w:styleId="Obsah6">
    <w:name w:val="toc 6"/>
    <w:basedOn w:val="Normlny"/>
    <w:next w:val="Normlny"/>
    <w:autoRedefine/>
    <w:uiPriority w:val="39"/>
    <w:unhideWhenUsed/>
    <w:rsid w:val="00AB4009"/>
    <w:pPr>
      <w:ind w:left="1200"/>
      <w:jc w:val="left"/>
    </w:pPr>
    <w:rPr>
      <w:rFonts w:asciiTheme="minorHAnsi" w:hAnsiTheme="minorHAnsi"/>
      <w:szCs w:val="20"/>
    </w:rPr>
  </w:style>
  <w:style w:type="paragraph" w:styleId="Obsah7">
    <w:name w:val="toc 7"/>
    <w:basedOn w:val="Normlny"/>
    <w:next w:val="Normlny"/>
    <w:autoRedefine/>
    <w:uiPriority w:val="39"/>
    <w:unhideWhenUsed/>
    <w:rsid w:val="00AB4009"/>
    <w:pPr>
      <w:ind w:left="1440"/>
      <w:jc w:val="left"/>
    </w:pPr>
    <w:rPr>
      <w:rFonts w:asciiTheme="minorHAnsi" w:hAnsiTheme="minorHAnsi"/>
      <w:szCs w:val="20"/>
    </w:rPr>
  </w:style>
  <w:style w:type="paragraph" w:styleId="Obsah8">
    <w:name w:val="toc 8"/>
    <w:basedOn w:val="Normlny"/>
    <w:next w:val="Normlny"/>
    <w:autoRedefine/>
    <w:uiPriority w:val="39"/>
    <w:unhideWhenUsed/>
    <w:rsid w:val="00AB4009"/>
    <w:pPr>
      <w:ind w:left="1680"/>
      <w:jc w:val="left"/>
    </w:pPr>
    <w:rPr>
      <w:rFonts w:asciiTheme="minorHAnsi" w:hAnsiTheme="minorHAnsi"/>
      <w:szCs w:val="20"/>
    </w:rPr>
  </w:style>
  <w:style w:type="paragraph" w:styleId="Obsah9">
    <w:name w:val="toc 9"/>
    <w:basedOn w:val="Normlny"/>
    <w:next w:val="Normlny"/>
    <w:autoRedefine/>
    <w:uiPriority w:val="39"/>
    <w:unhideWhenUsed/>
    <w:rsid w:val="00AB4009"/>
    <w:pPr>
      <w:ind w:left="1920"/>
      <w:jc w:val="left"/>
    </w:pPr>
    <w:rPr>
      <w:rFonts w:asciiTheme="minorHAnsi" w:hAnsiTheme="minorHAnsi"/>
      <w:szCs w:val="20"/>
    </w:rPr>
  </w:style>
  <w:style w:type="character" w:customStyle="1" w:styleId="Zmienka1">
    <w:name w:val="Zmienka1"/>
    <w:basedOn w:val="Predvolenpsmoodseku"/>
    <w:uiPriority w:val="99"/>
    <w:semiHidden/>
    <w:unhideWhenUsed/>
    <w:rsid w:val="00AB4009"/>
    <w:rPr>
      <w:color w:val="2B579A"/>
      <w:shd w:val="clear" w:color="auto" w:fill="E6E6E6"/>
    </w:rPr>
  </w:style>
  <w:style w:type="paragraph" w:styleId="Zarkazkladnhotextu">
    <w:name w:val="Body Text Indent"/>
    <w:basedOn w:val="Normlny"/>
    <w:link w:val="ZarkazkladnhotextuChar"/>
    <w:unhideWhenUsed/>
    <w:rsid w:val="00AB4009"/>
    <w:pPr>
      <w:spacing w:after="120"/>
      <w:ind w:left="283"/>
    </w:pPr>
  </w:style>
  <w:style w:type="character" w:customStyle="1" w:styleId="ZarkazkladnhotextuChar">
    <w:name w:val="Zarážka základného textu Char"/>
    <w:basedOn w:val="Predvolenpsmoodseku"/>
    <w:link w:val="Zarkazkladnhotextu"/>
    <w:rsid w:val="00AB4009"/>
    <w:rPr>
      <w:rFonts w:ascii="Century Gothic" w:hAnsi="Century Gothic" w:cs="Times New Roman"/>
      <w:sz w:val="16"/>
      <w:szCs w:val="24"/>
    </w:rPr>
  </w:style>
  <w:style w:type="paragraph" w:styleId="Normlnywebov">
    <w:name w:val="Normal (Web)"/>
    <w:basedOn w:val="Normlny"/>
    <w:unhideWhenUsed/>
    <w:rsid w:val="00AB4009"/>
    <w:pPr>
      <w:widowControl/>
      <w:tabs>
        <w:tab w:val="clear" w:pos="567"/>
      </w:tabs>
      <w:overflowPunct/>
      <w:autoSpaceDE/>
      <w:autoSpaceDN/>
      <w:adjustRightInd/>
      <w:spacing w:before="100" w:beforeAutospacing="1" w:after="100" w:afterAutospacing="1" w:line="240" w:lineRule="auto"/>
      <w:jc w:val="left"/>
    </w:pPr>
    <w:rPr>
      <w:rFonts w:ascii="Times New Roman" w:eastAsia="Times New Roman" w:hAnsi="Times New Roman"/>
      <w:sz w:val="24"/>
      <w:lang w:eastAsia="sk-SK"/>
    </w:rPr>
  </w:style>
  <w:style w:type="character" w:customStyle="1" w:styleId="formtitle">
    <w:name w:val="formtitle"/>
    <w:basedOn w:val="Predvolenpsmoodseku"/>
    <w:rsid w:val="00AB4009"/>
  </w:style>
  <w:style w:type="character" w:customStyle="1" w:styleId="formtext">
    <w:name w:val="formtext"/>
    <w:basedOn w:val="Predvolenpsmoodseku"/>
    <w:rsid w:val="00AB4009"/>
  </w:style>
  <w:style w:type="paragraph" w:customStyle="1" w:styleId="tl">
    <w:name w:val="Štýl"/>
    <w:rsid w:val="00AB4009"/>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styleId="Zkladntext2">
    <w:name w:val="Body Text 2"/>
    <w:basedOn w:val="Normlny"/>
    <w:link w:val="Zkladntext2Char"/>
    <w:unhideWhenUsed/>
    <w:rsid w:val="00AB4009"/>
    <w:pPr>
      <w:widowControl/>
      <w:tabs>
        <w:tab w:val="clear" w:pos="567"/>
      </w:tabs>
      <w:overflowPunct/>
      <w:autoSpaceDE/>
      <w:autoSpaceDN/>
      <w:adjustRightInd/>
      <w:spacing w:after="120" w:line="480" w:lineRule="auto"/>
      <w:ind w:left="2160"/>
      <w:jc w:val="left"/>
    </w:pPr>
    <w:rPr>
      <w:rFonts w:ascii="Calibri" w:eastAsia="Times New Roman" w:hAnsi="Calibri"/>
      <w:color w:val="5A5A5A"/>
      <w:szCs w:val="20"/>
    </w:rPr>
  </w:style>
  <w:style w:type="character" w:customStyle="1" w:styleId="Zkladntext2Char">
    <w:name w:val="Základný text 2 Char"/>
    <w:basedOn w:val="Predvolenpsmoodseku"/>
    <w:link w:val="Zkladntext2"/>
    <w:rsid w:val="00AB4009"/>
    <w:rPr>
      <w:rFonts w:ascii="Calibri" w:eastAsia="Times New Roman" w:hAnsi="Calibri" w:cs="Times New Roman"/>
      <w:color w:val="5A5A5A"/>
      <w:sz w:val="16"/>
      <w:szCs w:val="20"/>
    </w:rPr>
  </w:style>
  <w:style w:type="paragraph" w:customStyle="1" w:styleId="DefaultText">
    <w:name w:val="Default Text"/>
    <w:rsid w:val="00AB4009"/>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3">
    <w:name w:val="Body Text 3"/>
    <w:basedOn w:val="Normlny"/>
    <w:link w:val="Zkladntext3Char"/>
    <w:unhideWhenUsed/>
    <w:rsid w:val="00AB4009"/>
    <w:pPr>
      <w:widowControl/>
      <w:tabs>
        <w:tab w:val="clear" w:pos="567"/>
      </w:tabs>
      <w:overflowPunct/>
      <w:autoSpaceDE/>
      <w:autoSpaceDN/>
      <w:adjustRightInd/>
      <w:spacing w:after="120"/>
      <w:jc w:val="left"/>
    </w:pPr>
    <w:rPr>
      <w:rFonts w:ascii="Calibri" w:eastAsia="Calibri" w:hAnsi="Calibri"/>
      <w:szCs w:val="16"/>
    </w:rPr>
  </w:style>
  <w:style w:type="character" w:customStyle="1" w:styleId="Zkladntext3Char">
    <w:name w:val="Základný text 3 Char"/>
    <w:basedOn w:val="Predvolenpsmoodseku"/>
    <w:link w:val="Zkladntext3"/>
    <w:rsid w:val="00AB4009"/>
    <w:rPr>
      <w:rFonts w:ascii="Calibri" w:eastAsia="Calibri" w:hAnsi="Calibri" w:cs="Times New Roman"/>
      <w:sz w:val="16"/>
      <w:szCs w:val="16"/>
    </w:rPr>
  </w:style>
  <w:style w:type="character" w:customStyle="1" w:styleId="highlightedglossaryterm">
    <w:name w:val="highlightedglossaryterm"/>
    <w:basedOn w:val="Predvolenpsmoodseku"/>
    <w:rsid w:val="00AB4009"/>
  </w:style>
  <w:style w:type="character" w:customStyle="1" w:styleId="il">
    <w:name w:val="il"/>
    <w:basedOn w:val="Predvolenpsmoodseku"/>
    <w:rsid w:val="00AB4009"/>
  </w:style>
  <w:style w:type="character" w:customStyle="1" w:styleId="NormlnyzarovnanieChar">
    <w:name w:val="Normálny + zarovnanie Char"/>
    <w:link w:val="Normlnyzarovnanie"/>
    <w:locked/>
    <w:rsid w:val="00AB4009"/>
    <w:rPr>
      <w:rFonts w:ascii="Arial" w:hAnsi="Arial" w:cs="Arial"/>
      <w:sz w:val="24"/>
      <w:lang w:eastAsia="cs-CZ"/>
    </w:rPr>
  </w:style>
  <w:style w:type="paragraph" w:customStyle="1" w:styleId="Normlnyzarovnanie">
    <w:name w:val="Normálny + zarovnanie"/>
    <w:basedOn w:val="Normlny"/>
    <w:link w:val="NormlnyzarovnanieChar"/>
    <w:rsid w:val="00AB4009"/>
    <w:pPr>
      <w:widowControl/>
      <w:tabs>
        <w:tab w:val="clear" w:pos="567"/>
      </w:tabs>
      <w:overflowPunct/>
      <w:autoSpaceDE/>
      <w:autoSpaceDN/>
      <w:adjustRightInd/>
      <w:spacing w:line="240" w:lineRule="auto"/>
    </w:pPr>
    <w:rPr>
      <w:rFonts w:ascii="Arial" w:hAnsi="Arial" w:cs="Arial"/>
      <w:sz w:val="24"/>
      <w:szCs w:val="22"/>
      <w:lang w:eastAsia="cs-CZ"/>
    </w:rPr>
  </w:style>
  <w:style w:type="character" w:customStyle="1" w:styleId="Standardnpsmoodstavce1">
    <w:name w:val="Standardní písmo odstavce1"/>
    <w:rsid w:val="00AB4009"/>
  </w:style>
  <w:style w:type="paragraph" w:customStyle="1" w:styleId="Nadpis">
    <w:name w:val="Nadpis"/>
    <w:basedOn w:val="Normlny"/>
    <w:next w:val="Zkladntext"/>
    <w:rsid w:val="00AB4009"/>
    <w:pPr>
      <w:keepNext/>
      <w:widowControl/>
      <w:tabs>
        <w:tab w:val="clear" w:pos="567"/>
      </w:tabs>
      <w:suppressAutoHyphens/>
      <w:overflowPunct/>
      <w:autoSpaceDE/>
      <w:autoSpaceDN/>
      <w:adjustRightInd/>
      <w:spacing w:before="240" w:after="120" w:line="240" w:lineRule="auto"/>
      <w:jc w:val="left"/>
    </w:pPr>
    <w:rPr>
      <w:rFonts w:ascii="Arial" w:eastAsia="MS Mincho" w:hAnsi="Arial" w:cs="Tahoma"/>
      <w:sz w:val="28"/>
      <w:szCs w:val="28"/>
      <w:lang w:eastAsia="ar-SA"/>
    </w:rPr>
  </w:style>
  <w:style w:type="paragraph" w:styleId="Zoznam">
    <w:name w:val="List"/>
    <w:basedOn w:val="Zkladntext"/>
    <w:rsid w:val="00AB4009"/>
    <w:pPr>
      <w:tabs>
        <w:tab w:val="clear" w:pos="567"/>
      </w:tabs>
      <w:suppressAutoHyphens/>
      <w:autoSpaceDE/>
      <w:autoSpaceDN/>
      <w:adjustRightInd/>
      <w:spacing w:before="0" w:after="120" w:line="240" w:lineRule="auto"/>
    </w:pPr>
    <w:rPr>
      <w:rFonts w:ascii="Times New Roman" w:eastAsia="Times New Roman" w:hAnsi="Times New Roman" w:cs="Tahoma"/>
      <w:b w:val="0"/>
      <w:bCs w:val="0"/>
      <w:sz w:val="20"/>
      <w:szCs w:val="20"/>
      <w:lang w:eastAsia="ar-SA"/>
    </w:rPr>
  </w:style>
  <w:style w:type="paragraph" w:customStyle="1" w:styleId="Popisok">
    <w:name w:val="Popisok"/>
    <w:basedOn w:val="Normlny"/>
    <w:rsid w:val="00AB4009"/>
    <w:pPr>
      <w:widowControl/>
      <w:suppressLineNumbers/>
      <w:tabs>
        <w:tab w:val="clear" w:pos="567"/>
      </w:tabs>
      <w:suppressAutoHyphens/>
      <w:overflowPunct/>
      <w:autoSpaceDE/>
      <w:autoSpaceDN/>
      <w:adjustRightInd/>
      <w:spacing w:before="120" w:after="120" w:line="240" w:lineRule="auto"/>
      <w:jc w:val="left"/>
    </w:pPr>
    <w:rPr>
      <w:rFonts w:ascii="Times New Roman" w:eastAsia="Times New Roman" w:hAnsi="Times New Roman" w:cs="Tahoma"/>
      <w:i/>
      <w:iCs/>
      <w:sz w:val="24"/>
      <w:lang w:eastAsia="ar-SA"/>
    </w:rPr>
  </w:style>
  <w:style w:type="paragraph" w:customStyle="1" w:styleId="Index">
    <w:name w:val="Index"/>
    <w:basedOn w:val="Normlny"/>
    <w:rsid w:val="00AB4009"/>
    <w:pPr>
      <w:widowControl/>
      <w:suppressLineNumbers/>
      <w:tabs>
        <w:tab w:val="clear" w:pos="567"/>
      </w:tabs>
      <w:suppressAutoHyphens/>
      <w:overflowPunct/>
      <w:autoSpaceDE/>
      <w:autoSpaceDN/>
      <w:adjustRightInd/>
      <w:spacing w:line="240" w:lineRule="auto"/>
      <w:jc w:val="left"/>
    </w:pPr>
    <w:rPr>
      <w:rFonts w:ascii="Times New Roman" w:eastAsia="Times New Roman" w:hAnsi="Times New Roman" w:cs="Tahoma"/>
      <w:szCs w:val="20"/>
      <w:lang w:eastAsia="ar-SA"/>
    </w:rPr>
  </w:style>
  <w:style w:type="paragraph" w:customStyle="1" w:styleId="Obsahtabuky">
    <w:name w:val="Obsah tabuľky"/>
    <w:basedOn w:val="Normlny"/>
    <w:rsid w:val="00AB4009"/>
    <w:pPr>
      <w:widowControl/>
      <w:suppressLineNumbers/>
      <w:tabs>
        <w:tab w:val="clear" w:pos="567"/>
      </w:tabs>
      <w:suppressAutoHyphens/>
      <w:overflowPunct/>
      <w:autoSpaceDE/>
      <w:autoSpaceDN/>
      <w:adjustRightInd/>
      <w:spacing w:line="240" w:lineRule="auto"/>
      <w:jc w:val="left"/>
    </w:pPr>
    <w:rPr>
      <w:rFonts w:ascii="Times New Roman" w:eastAsia="Times New Roman" w:hAnsi="Times New Roman"/>
      <w:szCs w:val="20"/>
      <w:lang w:eastAsia="ar-SA"/>
    </w:rPr>
  </w:style>
  <w:style w:type="paragraph" w:customStyle="1" w:styleId="Nadpistabuky">
    <w:name w:val="Nadpis tabuľky"/>
    <w:basedOn w:val="Obsahtabuky"/>
    <w:rsid w:val="00AB4009"/>
    <w:pPr>
      <w:jc w:val="center"/>
    </w:pPr>
    <w:rPr>
      <w:b/>
      <w:bCs/>
    </w:rPr>
  </w:style>
  <w:style w:type="paragraph" w:customStyle="1" w:styleId="CDBlack">
    <w:name w:val="CD Black"/>
    <w:basedOn w:val="Normlny"/>
    <w:rsid w:val="00AB4009"/>
    <w:pPr>
      <w:widowControl/>
      <w:tabs>
        <w:tab w:val="clear" w:pos="567"/>
        <w:tab w:val="left" w:pos="170"/>
      </w:tabs>
      <w:overflowPunct/>
      <w:autoSpaceDE/>
      <w:autoSpaceDN/>
      <w:adjustRightInd/>
      <w:spacing w:line="240" w:lineRule="auto"/>
      <w:ind w:left="680"/>
    </w:pPr>
    <w:rPr>
      <w:rFonts w:ascii="Tahoma" w:eastAsia="Times New Roman" w:hAnsi="Tahoma" w:cs="Tahoma"/>
      <w:sz w:val="18"/>
      <w:szCs w:val="18"/>
      <w:lang w:eastAsia="sk-SK"/>
    </w:rPr>
  </w:style>
  <w:style w:type="paragraph" w:customStyle="1" w:styleId="CDNadpis1">
    <w:name w:val="CD Nadpis 1"/>
    <w:basedOn w:val="Nadpis1"/>
    <w:rsid w:val="00AB4009"/>
    <w:pPr>
      <w:keepNext w:val="0"/>
      <w:keepLines w:val="0"/>
      <w:numPr>
        <w:numId w:val="0"/>
      </w:numPr>
      <w:tabs>
        <w:tab w:val="clear" w:pos="567"/>
        <w:tab w:val="left" w:pos="680"/>
        <w:tab w:val="num" w:pos="907"/>
      </w:tabs>
      <w:overflowPunct/>
      <w:autoSpaceDE/>
      <w:autoSpaceDN/>
      <w:adjustRightInd/>
      <w:spacing w:before="0" w:line="240" w:lineRule="auto"/>
      <w:ind w:left="567" w:hanging="567"/>
      <w:jc w:val="left"/>
    </w:pPr>
    <w:rPr>
      <w:rFonts w:ascii="Tahoma" w:eastAsia="Times New Roman" w:hAnsi="Tahoma" w:cs="Tahoma"/>
      <w:color w:val="auto"/>
      <w:kern w:val="28"/>
      <w:sz w:val="26"/>
      <w:szCs w:val="26"/>
      <w:lang w:eastAsia="sk-SK"/>
    </w:rPr>
  </w:style>
  <w:style w:type="paragraph" w:customStyle="1" w:styleId="CDNadpis2">
    <w:name w:val="CD Nadpis 2"/>
    <w:basedOn w:val="Nadpis2"/>
    <w:rsid w:val="00AB4009"/>
    <w:pPr>
      <w:keepNext w:val="0"/>
      <w:keepLines w:val="0"/>
      <w:numPr>
        <w:ilvl w:val="0"/>
        <w:numId w:val="0"/>
      </w:numPr>
      <w:tabs>
        <w:tab w:val="clear" w:pos="567"/>
        <w:tab w:val="left" w:pos="680"/>
        <w:tab w:val="num" w:pos="907"/>
      </w:tabs>
      <w:overflowPunct/>
      <w:autoSpaceDE/>
      <w:autoSpaceDN/>
      <w:adjustRightInd/>
      <w:spacing w:before="120" w:after="0" w:line="240" w:lineRule="auto"/>
      <w:ind w:left="567" w:hanging="567"/>
      <w:jc w:val="left"/>
    </w:pPr>
    <w:rPr>
      <w:rFonts w:ascii="Tahoma" w:eastAsia="Times New Roman" w:hAnsi="Tahoma" w:cs="Tahoma"/>
      <w:color w:val="auto"/>
      <w:sz w:val="18"/>
      <w:szCs w:val="18"/>
      <w:lang w:eastAsia="sk-SK"/>
    </w:rPr>
  </w:style>
  <w:style w:type="paragraph" w:customStyle="1" w:styleId="CDNadpis3">
    <w:name w:val="CD Nadpis 3"/>
    <w:basedOn w:val="Nadpis3"/>
    <w:rsid w:val="00AB4009"/>
    <w:pPr>
      <w:keepNext w:val="0"/>
      <w:keepLines w:val="0"/>
      <w:numPr>
        <w:ilvl w:val="0"/>
        <w:numId w:val="0"/>
      </w:numPr>
      <w:tabs>
        <w:tab w:val="clear" w:pos="567"/>
        <w:tab w:val="clear" w:pos="851"/>
        <w:tab w:val="left" w:pos="680"/>
        <w:tab w:val="num" w:pos="907"/>
      </w:tabs>
      <w:overflowPunct/>
      <w:autoSpaceDE/>
      <w:autoSpaceDN/>
      <w:adjustRightInd/>
      <w:spacing w:before="80" w:after="0" w:line="240" w:lineRule="auto"/>
      <w:jc w:val="left"/>
    </w:pPr>
    <w:rPr>
      <w:rFonts w:ascii="Tahoma" w:eastAsia="Times New Roman" w:hAnsi="Tahoma" w:cs="Tahoma"/>
      <w:caps w:val="0"/>
      <w:color w:val="auto"/>
      <w:sz w:val="18"/>
      <w:szCs w:val="18"/>
      <w:lang w:eastAsia="sk-SK"/>
    </w:rPr>
  </w:style>
  <w:style w:type="paragraph" w:customStyle="1" w:styleId="CDTabukaBlack">
    <w:name w:val="CD Tabuľka Black"/>
    <w:basedOn w:val="Normlny"/>
    <w:rsid w:val="00AB4009"/>
    <w:pPr>
      <w:widowControl/>
      <w:tabs>
        <w:tab w:val="clear" w:pos="567"/>
      </w:tabs>
      <w:overflowPunct/>
      <w:autoSpaceDE/>
      <w:autoSpaceDN/>
      <w:adjustRightInd/>
      <w:spacing w:line="240" w:lineRule="auto"/>
      <w:jc w:val="left"/>
    </w:pPr>
    <w:rPr>
      <w:rFonts w:ascii="Tahoma" w:eastAsia="Times New Roman" w:hAnsi="Tahoma" w:cs="Tahoma"/>
      <w:caps/>
      <w:color w:val="000000"/>
      <w:sz w:val="14"/>
      <w:szCs w:val="14"/>
      <w:lang w:eastAsia="sk-SK"/>
    </w:rPr>
  </w:style>
  <w:style w:type="paragraph" w:customStyle="1" w:styleId="tlCDBlackTun">
    <w:name w:val="Štýl CD Black + Tučné"/>
    <w:basedOn w:val="CDBlack"/>
    <w:link w:val="tlCDBlackTunChar"/>
    <w:rsid w:val="00AB4009"/>
    <w:rPr>
      <w:rFonts w:ascii="Calibri" w:hAnsi="Calibri" w:cs="Arial"/>
      <w:b/>
      <w:bCs/>
      <w:szCs w:val="16"/>
    </w:rPr>
  </w:style>
  <w:style w:type="character" w:customStyle="1" w:styleId="tlCDBlackTunChar">
    <w:name w:val="Štýl CD Black + Tučné Char"/>
    <w:link w:val="tlCDBlackTun"/>
    <w:rsid w:val="00AB4009"/>
    <w:rPr>
      <w:rFonts w:ascii="Calibri" w:eastAsia="Times New Roman" w:hAnsi="Calibri" w:cs="Arial"/>
      <w:b/>
      <w:bCs/>
      <w:sz w:val="18"/>
      <w:szCs w:val="16"/>
      <w:lang w:eastAsia="sk-SK"/>
    </w:rPr>
  </w:style>
  <w:style w:type="paragraph" w:customStyle="1" w:styleId="tlCDNadpis2ZkladntextCalibri">
    <w:name w:val="Štýl CD Nadpis 2 + +Základný text (Calibri)"/>
    <w:basedOn w:val="Normlny"/>
    <w:rsid w:val="00AB4009"/>
    <w:pPr>
      <w:tabs>
        <w:tab w:val="clear" w:pos="567"/>
        <w:tab w:val="left" w:pos="680"/>
        <w:tab w:val="num" w:pos="907"/>
      </w:tabs>
      <w:overflowPunct/>
      <w:autoSpaceDE/>
      <w:autoSpaceDN/>
      <w:adjustRightInd/>
      <w:spacing w:before="120" w:line="240" w:lineRule="auto"/>
      <w:ind w:left="567" w:hanging="567"/>
      <w:jc w:val="left"/>
      <w:outlineLvl w:val="1"/>
    </w:pPr>
    <w:rPr>
      <w:rFonts w:ascii="Calibri" w:eastAsia="Times New Roman" w:hAnsi="Calibri"/>
      <w:b/>
      <w:bCs/>
      <w:caps/>
      <w:color w:val="17365D"/>
      <w:sz w:val="22"/>
      <w:szCs w:val="20"/>
      <w:lang w:eastAsia="sk-SK"/>
    </w:rPr>
  </w:style>
  <w:style w:type="paragraph" w:customStyle="1" w:styleId="BBSnormal">
    <w:name w:val="_BBS normal"/>
    <w:basedOn w:val="Normlny"/>
    <w:rsid w:val="00AB4009"/>
    <w:pPr>
      <w:widowControl/>
      <w:tabs>
        <w:tab w:val="clear" w:pos="567"/>
      </w:tabs>
      <w:overflowPunct/>
      <w:autoSpaceDE/>
      <w:autoSpaceDN/>
      <w:adjustRightInd/>
      <w:spacing w:line="240" w:lineRule="auto"/>
    </w:pPr>
    <w:rPr>
      <w:rFonts w:ascii="Arial" w:eastAsia="Times New Roman" w:hAnsi="Arial" w:cs="Arial"/>
      <w:noProof/>
      <w:sz w:val="22"/>
      <w:szCs w:val="20"/>
      <w:lang w:eastAsia="cs-CZ"/>
    </w:rPr>
  </w:style>
  <w:style w:type="character" w:customStyle="1" w:styleId="truktradokumentuChar">
    <w:name w:val="Štruktúra dokumentu Char"/>
    <w:basedOn w:val="Predvolenpsmoodseku"/>
    <w:link w:val="truktradokumentu"/>
    <w:semiHidden/>
    <w:rsid w:val="007A7A03"/>
    <w:rPr>
      <w:rFonts w:ascii="Tahoma" w:eastAsia="Times New Roman" w:hAnsi="Tahoma" w:cs="Times New Roman"/>
      <w:sz w:val="16"/>
      <w:szCs w:val="20"/>
      <w:shd w:val="clear" w:color="auto" w:fill="000080"/>
      <w:lang w:eastAsia="sk-SK"/>
    </w:rPr>
  </w:style>
  <w:style w:type="paragraph" w:styleId="truktradokumentu">
    <w:name w:val="Document Map"/>
    <w:basedOn w:val="Normlny"/>
    <w:link w:val="truktradokumentuChar"/>
    <w:semiHidden/>
    <w:rsid w:val="007A7A03"/>
    <w:pPr>
      <w:widowControl/>
      <w:shd w:val="clear" w:color="auto" w:fill="000080"/>
      <w:tabs>
        <w:tab w:val="clear" w:pos="567"/>
      </w:tabs>
      <w:overflowPunct/>
      <w:autoSpaceDE/>
      <w:autoSpaceDN/>
      <w:adjustRightInd/>
      <w:spacing w:line="240" w:lineRule="auto"/>
      <w:jc w:val="left"/>
    </w:pPr>
    <w:rPr>
      <w:rFonts w:ascii="Tahoma" w:eastAsia="Times New Roman" w:hAnsi="Tahoma"/>
      <w:szCs w:val="20"/>
      <w:lang w:eastAsia="sk-SK"/>
    </w:rPr>
  </w:style>
  <w:style w:type="character" w:styleId="slostrany">
    <w:name w:val="page number"/>
    <w:basedOn w:val="Predvolenpsmoodseku"/>
    <w:rsid w:val="007A7A03"/>
  </w:style>
  <w:style w:type="paragraph" w:customStyle="1" w:styleId="Zkladntext21">
    <w:name w:val="Základný text 21"/>
    <w:basedOn w:val="Normlny"/>
    <w:rsid w:val="007A7A03"/>
    <w:pPr>
      <w:widowControl/>
      <w:tabs>
        <w:tab w:val="clear" w:pos="567"/>
      </w:tabs>
      <w:overflowPunct/>
      <w:autoSpaceDE/>
      <w:autoSpaceDN/>
      <w:adjustRightInd/>
      <w:spacing w:line="240" w:lineRule="auto"/>
    </w:pPr>
    <w:rPr>
      <w:rFonts w:ascii="Arial" w:eastAsia="Times New Roman" w:hAnsi="Arial"/>
      <w:sz w:val="22"/>
      <w:szCs w:val="20"/>
      <w:lang w:val="en-US" w:eastAsia="sk-SK"/>
    </w:rPr>
  </w:style>
  <w:style w:type="paragraph" w:styleId="Oznaitext">
    <w:name w:val="Block Text"/>
    <w:basedOn w:val="Normlny"/>
    <w:rsid w:val="007A7A03"/>
    <w:pPr>
      <w:widowControl/>
      <w:tabs>
        <w:tab w:val="clear" w:pos="567"/>
      </w:tabs>
      <w:overflowPunct/>
      <w:autoSpaceDE/>
      <w:autoSpaceDN/>
      <w:adjustRightInd/>
      <w:spacing w:before="120" w:line="240" w:lineRule="atLeast"/>
      <w:ind w:left="1440" w:right="-694"/>
      <w:jc w:val="left"/>
    </w:pPr>
    <w:rPr>
      <w:rFonts w:ascii="Arial" w:eastAsia="Times New Roman" w:hAnsi="Arial"/>
      <w:szCs w:val="20"/>
      <w:lang w:eastAsia="sk-SK"/>
    </w:rPr>
  </w:style>
  <w:style w:type="paragraph" w:customStyle="1" w:styleId="Zkladntext31">
    <w:name w:val="Základný text 31"/>
    <w:basedOn w:val="Normlny"/>
    <w:rsid w:val="007A7A03"/>
    <w:pPr>
      <w:widowControl/>
      <w:tabs>
        <w:tab w:val="clear" w:pos="567"/>
      </w:tabs>
      <w:overflowPunct/>
      <w:autoSpaceDE/>
      <w:autoSpaceDN/>
      <w:adjustRightInd/>
      <w:spacing w:line="240" w:lineRule="auto"/>
    </w:pPr>
    <w:rPr>
      <w:rFonts w:ascii="Arial" w:eastAsia="Times New Roman" w:hAnsi="Arial"/>
      <w:b/>
      <w:sz w:val="22"/>
      <w:szCs w:val="20"/>
      <w:lang w:val="en-US" w:eastAsia="sk-SK"/>
    </w:rPr>
  </w:style>
  <w:style w:type="paragraph" w:customStyle="1" w:styleId="Odst12">
    <w:name w:val="Odst.1.2."/>
    <w:basedOn w:val="Normlny"/>
    <w:rsid w:val="007A7A03"/>
    <w:pPr>
      <w:widowControl/>
      <w:tabs>
        <w:tab w:val="clear" w:pos="567"/>
        <w:tab w:val="left" w:pos="284"/>
        <w:tab w:val="left" w:pos="851"/>
        <w:tab w:val="left" w:pos="1701"/>
        <w:tab w:val="left" w:pos="2835"/>
        <w:tab w:val="left" w:pos="3119"/>
      </w:tabs>
      <w:overflowPunct/>
      <w:autoSpaceDE/>
      <w:autoSpaceDN/>
      <w:adjustRightInd/>
      <w:spacing w:line="240" w:lineRule="auto"/>
      <w:ind w:left="851" w:firstLine="567"/>
    </w:pPr>
    <w:rPr>
      <w:rFonts w:eastAsia="Times New Roman"/>
      <w:szCs w:val="20"/>
      <w:lang w:eastAsia="cs-CZ"/>
    </w:rPr>
  </w:style>
  <w:style w:type="paragraph" w:customStyle="1" w:styleId="Odst111">
    <w:name w:val="Odst1.1.1."/>
    <w:basedOn w:val="Normlny"/>
    <w:rsid w:val="007A7A03"/>
    <w:pPr>
      <w:widowControl/>
      <w:tabs>
        <w:tab w:val="clear" w:pos="567"/>
        <w:tab w:val="left" w:pos="284"/>
        <w:tab w:val="left" w:pos="851"/>
        <w:tab w:val="left" w:pos="1560"/>
        <w:tab w:val="left" w:pos="2835"/>
        <w:tab w:val="left" w:pos="3119"/>
      </w:tabs>
      <w:overflowPunct/>
      <w:autoSpaceDE/>
      <w:autoSpaceDN/>
      <w:adjustRightInd/>
      <w:spacing w:line="240" w:lineRule="auto"/>
      <w:ind w:left="1559" w:firstLine="567"/>
    </w:pPr>
    <w:rPr>
      <w:rFonts w:eastAsia="Times New Roman"/>
      <w:szCs w:val="20"/>
      <w:lang w:eastAsia="cs-CZ"/>
    </w:rPr>
  </w:style>
  <w:style w:type="paragraph" w:customStyle="1" w:styleId="Odst1">
    <w:name w:val="Odst.1."/>
    <w:basedOn w:val="Normlny"/>
    <w:rsid w:val="007A7A03"/>
    <w:pPr>
      <w:widowControl/>
      <w:tabs>
        <w:tab w:val="clear" w:pos="567"/>
        <w:tab w:val="left" w:pos="284"/>
        <w:tab w:val="left" w:pos="851"/>
        <w:tab w:val="left" w:pos="2835"/>
        <w:tab w:val="left" w:pos="3119"/>
      </w:tabs>
      <w:overflowPunct/>
      <w:autoSpaceDE/>
      <w:autoSpaceDN/>
      <w:adjustRightInd/>
      <w:spacing w:line="240" w:lineRule="auto"/>
      <w:ind w:left="284"/>
    </w:pPr>
    <w:rPr>
      <w:rFonts w:eastAsia="Times New Roman"/>
      <w:szCs w:val="20"/>
      <w:lang w:eastAsia="cs-CZ"/>
    </w:rPr>
  </w:style>
  <w:style w:type="paragraph" w:styleId="Zoznam2">
    <w:name w:val="List 2"/>
    <w:basedOn w:val="Normlny"/>
    <w:rsid w:val="007A7A03"/>
    <w:pPr>
      <w:widowControl/>
      <w:tabs>
        <w:tab w:val="clear" w:pos="567"/>
      </w:tabs>
      <w:overflowPunct/>
      <w:autoSpaceDE/>
      <w:autoSpaceDN/>
      <w:adjustRightInd/>
      <w:spacing w:line="240" w:lineRule="auto"/>
      <w:ind w:left="566" w:hanging="283"/>
      <w:jc w:val="left"/>
    </w:pPr>
    <w:rPr>
      <w:rFonts w:eastAsia="Times New Roman"/>
      <w:szCs w:val="20"/>
      <w:lang w:val="cs-CZ" w:eastAsia="cs-CZ"/>
    </w:rPr>
  </w:style>
  <w:style w:type="paragraph" w:styleId="Zoznamsodrkami">
    <w:name w:val="List Bullet"/>
    <w:basedOn w:val="Normlny"/>
    <w:autoRedefine/>
    <w:rsid w:val="007A7A03"/>
    <w:pPr>
      <w:widowControl/>
      <w:numPr>
        <w:numId w:val="18"/>
      </w:numPr>
      <w:tabs>
        <w:tab w:val="clear" w:pos="567"/>
      </w:tabs>
      <w:overflowPunct/>
      <w:autoSpaceDE/>
      <w:autoSpaceDN/>
      <w:adjustRightInd/>
      <w:spacing w:line="240" w:lineRule="auto"/>
    </w:pPr>
    <w:rPr>
      <w:rFonts w:eastAsia="Times New Roman"/>
      <w:snapToGrid w:val="0"/>
      <w:sz w:val="24"/>
      <w:szCs w:val="20"/>
      <w:lang w:val="cs-CZ" w:eastAsia="cs-CZ"/>
    </w:rPr>
  </w:style>
  <w:style w:type="paragraph" w:styleId="Zarkazkladnhotextu2">
    <w:name w:val="Body Text Indent 2"/>
    <w:basedOn w:val="Normlny"/>
    <w:link w:val="Zarkazkladnhotextu2Char"/>
    <w:rsid w:val="007A7A03"/>
    <w:pPr>
      <w:widowControl/>
      <w:tabs>
        <w:tab w:val="clear" w:pos="567"/>
      </w:tabs>
      <w:suppressAutoHyphens/>
      <w:overflowPunct/>
      <w:autoSpaceDE/>
      <w:autoSpaceDN/>
      <w:adjustRightInd/>
      <w:spacing w:line="240" w:lineRule="auto"/>
      <w:ind w:left="567"/>
      <w:jc w:val="left"/>
    </w:pPr>
    <w:rPr>
      <w:rFonts w:eastAsia="Times New Roman"/>
      <w:sz w:val="24"/>
      <w:szCs w:val="20"/>
      <w:lang w:eastAsia="cs-CZ"/>
    </w:rPr>
  </w:style>
  <w:style w:type="character" w:customStyle="1" w:styleId="Zarkazkladnhotextu2Char">
    <w:name w:val="Zarážka základného textu 2 Char"/>
    <w:basedOn w:val="Predvolenpsmoodseku"/>
    <w:link w:val="Zarkazkladnhotextu2"/>
    <w:rsid w:val="007A7A03"/>
    <w:rPr>
      <w:rFonts w:ascii="Century Gothic" w:eastAsia="Times New Roman" w:hAnsi="Century Gothic" w:cs="Times New Roman"/>
      <w:sz w:val="24"/>
      <w:szCs w:val="20"/>
      <w:lang w:eastAsia="cs-CZ"/>
    </w:rPr>
  </w:style>
  <w:style w:type="paragraph" w:styleId="Zarkazkladnhotextu3">
    <w:name w:val="Body Text Indent 3"/>
    <w:basedOn w:val="Normlny"/>
    <w:link w:val="Zarkazkladnhotextu3Char"/>
    <w:rsid w:val="007A7A03"/>
    <w:pPr>
      <w:widowControl/>
      <w:tabs>
        <w:tab w:val="clear" w:pos="567"/>
      </w:tabs>
      <w:suppressAutoHyphens/>
      <w:overflowPunct/>
      <w:autoSpaceDE/>
      <w:autoSpaceDN/>
      <w:adjustRightInd/>
      <w:spacing w:line="240" w:lineRule="auto"/>
      <w:ind w:left="567"/>
    </w:pPr>
    <w:rPr>
      <w:rFonts w:eastAsia="Times New Roman"/>
      <w:sz w:val="24"/>
      <w:szCs w:val="20"/>
      <w:lang w:eastAsia="cs-CZ"/>
    </w:rPr>
  </w:style>
  <w:style w:type="character" w:customStyle="1" w:styleId="Zarkazkladnhotextu3Char">
    <w:name w:val="Zarážka základného textu 3 Char"/>
    <w:basedOn w:val="Predvolenpsmoodseku"/>
    <w:link w:val="Zarkazkladnhotextu3"/>
    <w:rsid w:val="007A7A03"/>
    <w:rPr>
      <w:rFonts w:ascii="Century Gothic" w:eastAsia="Times New Roman" w:hAnsi="Century Gothic" w:cs="Times New Roman"/>
      <w:sz w:val="24"/>
      <w:szCs w:val="20"/>
      <w:lang w:eastAsia="cs-CZ"/>
    </w:rPr>
  </w:style>
  <w:style w:type="paragraph" w:styleId="Obyajntext">
    <w:name w:val="Plain Text"/>
    <w:basedOn w:val="Normlny"/>
    <w:link w:val="ObyajntextChar"/>
    <w:rsid w:val="007A7A03"/>
    <w:pPr>
      <w:widowControl/>
      <w:tabs>
        <w:tab w:val="clear" w:pos="567"/>
      </w:tabs>
      <w:overflowPunct/>
      <w:autoSpaceDE/>
      <w:autoSpaceDN/>
      <w:adjustRightInd/>
      <w:spacing w:line="240" w:lineRule="auto"/>
      <w:jc w:val="left"/>
    </w:pPr>
    <w:rPr>
      <w:rFonts w:ascii="Courier New" w:eastAsia="Times New Roman" w:hAnsi="Courier New"/>
      <w:szCs w:val="20"/>
      <w:lang w:eastAsia="cs-CZ"/>
    </w:rPr>
  </w:style>
  <w:style w:type="character" w:customStyle="1" w:styleId="ObyajntextChar">
    <w:name w:val="Obyčajný text Char"/>
    <w:basedOn w:val="Predvolenpsmoodseku"/>
    <w:link w:val="Obyajntext"/>
    <w:rsid w:val="007A7A03"/>
    <w:rPr>
      <w:rFonts w:ascii="Courier New" w:eastAsia="Times New Roman" w:hAnsi="Courier New" w:cs="Times New Roman"/>
      <w:sz w:val="16"/>
      <w:szCs w:val="20"/>
      <w:lang w:eastAsia="cs-CZ"/>
    </w:rPr>
  </w:style>
  <w:style w:type="paragraph" w:customStyle="1" w:styleId="Podnadpis">
    <w:name w:val="Podnadpis"/>
    <w:basedOn w:val="Normlny"/>
    <w:rsid w:val="007A7A03"/>
    <w:pPr>
      <w:widowControl/>
      <w:tabs>
        <w:tab w:val="clear" w:pos="567"/>
      </w:tabs>
      <w:overflowPunct/>
      <w:autoSpaceDE/>
      <w:autoSpaceDN/>
      <w:adjustRightInd/>
      <w:spacing w:line="240" w:lineRule="auto"/>
      <w:jc w:val="left"/>
    </w:pPr>
    <w:rPr>
      <w:rFonts w:ascii="Arial Narrow" w:eastAsia="Times New Roman" w:hAnsi="Arial Narrow"/>
      <w:b/>
      <w:sz w:val="22"/>
      <w:szCs w:val="20"/>
      <w:lang w:eastAsia="cs-CZ"/>
    </w:rPr>
  </w:style>
  <w:style w:type="paragraph" w:customStyle="1" w:styleId="BodyText21">
    <w:name w:val="Body Text 21"/>
    <w:basedOn w:val="Normlny"/>
    <w:rsid w:val="007A7A03"/>
    <w:pPr>
      <w:widowControl/>
      <w:tabs>
        <w:tab w:val="clear" w:pos="567"/>
      </w:tabs>
      <w:spacing w:line="360" w:lineRule="auto"/>
      <w:ind w:firstLine="720"/>
      <w:textAlignment w:val="baseline"/>
    </w:pPr>
    <w:rPr>
      <w:rFonts w:ascii="Arial" w:eastAsia="Times New Roman" w:hAnsi="Arial"/>
      <w:sz w:val="22"/>
      <w:szCs w:val="20"/>
      <w:lang w:val="en-GB" w:eastAsia="cs-CZ"/>
    </w:rPr>
  </w:style>
  <w:style w:type="paragraph" w:customStyle="1" w:styleId="WW-Zkladntext212">
    <w:name w:val="WW-Základný text 212"/>
    <w:basedOn w:val="Normlny"/>
    <w:rsid w:val="007A7A03"/>
    <w:pPr>
      <w:tabs>
        <w:tab w:val="clear" w:pos="567"/>
      </w:tabs>
      <w:suppressAutoHyphens/>
      <w:overflowPunct/>
      <w:autoSpaceDE/>
      <w:autoSpaceDN/>
      <w:adjustRightInd/>
      <w:spacing w:line="240" w:lineRule="auto"/>
    </w:pPr>
    <w:rPr>
      <w:rFonts w:ascii="Arial" w:eastAsia="HG Mincho Light J" w:hAnsi="Arial"/>
      <w:color w:val="FF0000"/>
      <w:sz w:val="22"/>
      <w:szCs w:val="20"/>
    </w:rPr>
  </w:style>
  <w:style w:type="paragraph" w:customStyle="1" w:styleId="STN">
    <w:name w:val="STN"/>
    <w:basedOn w:val="Normlny"/>
    <w:rsid w:val="007A7A03"/>
    <w:pPr>
      <w:widowControl/>
      <w:tabs>
        <w:tab w:val="clear" w:pos="567"/>
      </w:tabs>
      <w:overflowPunct/>
      <w:adjustRightInd/>
      <w:spacing w:before="120" w:after="120" w:line="360" w:lineRule="auto"/>
    </w:pPr>
    <w:rPr>
      <w:rFonts w:ascii="Arial" w:eastAsia="Times New Roman" w:hAnsi="Arial" w:cs="Arial"/>
      <w:spacing w:val="36"/>
      <w:sz w:val="22"/>
      <w:szCs w:val="22"/>
      <w:lang w:eastAsia="cs-CZ"/>
    </w:rPr>
  </w:style>
  <w:style w:type="paragraph" w:customStyle="1" w:styleId="TableParagraph">
    <w:name w:val="Table Paragraph"/>
    <w:basedOn w:val="Normlny"/>
    <w:uiPriority w:val="1"/>
    <w:qFormat/>
    <w:rsid w:val="007A7A03"/>
    <w:pPr>
      <w:tabs>
        <w:tab w:val="clear" w:pos="567"/>
      </w:tabs>
      <w:overflowPunct/>
      <w:autoSpaceDE/>
      <w:autoSpaceDN/>
      <w:adjustRightInd/>
      <w:spacing w:line="240" w:lineRule="auto"/>
      <w:jc w:val="left"/>
    </w:pPr>
    <w:rPr>
      <w:rFonts w:ascii="Calibri" w:eastAsia="Calibri" w:hAnsi="Calibri"/>
      <w:sz w:val="22"/>
      <w:szCs w:val="22"/>
      <w:lang w:val="en-US"/>
    </w:rPr>
  </w:style>
  <w:style w:type="character" w:customStyle="1" w:styleId="st">
    <w:name w:val="st"/>
    <w:rsid w:val="007A7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28217">
      <w:bodyDiv w:val="1"/>
      <w:marLeft w:val="0"/>
      <w:marRight w:val="0"/>
      <w:marTop w:val="0"/>
      <w:marBottom w:val="0"/>
      <w:divBdr>
        <w:top w:val="none" w:sz="0" w:space="0" w:color="auto"/>
        <w:left w:val="none" w:sz="0" w:space="0" w:color="auto"/>
        <w:bottom w:val="none" w:sz="0" w:space="0" w:color="auto"/>
        <w:right w:val="none" w:sz="0" w:space="0" w:color="auto"/>
      </w:divBdr>
    </w:div>
    <w:div w:id="581452147">
      <w:bodyDiv w:val="1"/>
      <w:marLeft w:val="0"/>
      <w:marRight w:val="0"/>
      <w:marTop w:val="0"/>
      <w:marBottom w:val="0"/>
      <w:divBdr>
        <w:top w:val="none" w:sz="0" w:space="0" w:color="auto"/>
        <w:left w:val="none" w:sz="0" w:space="0" w:color="auto"/>
        <w:bottom w:val="none" w:sz="0" w:space="0" w:color="auto"/>
        <w:right w:val="none" w:sz="0" w:space="0" w:color="auto"/>
      </w:divBdr>
    </w:div>
    <w:div w:id="1300069901">
      <w:bodyDiv w:val="1"/>
      <w:marLeft w:val="0"/>
      <w:marRight w:val="0"/>
      <w:marTop w:val="0"/>
      <w:marBottom w:val="0"/>
      <w:divBdr>
        <w:top w:val="none" w:sz="0" w:space="0" w:color="auto"/>
        <w:left w:val="none" w:sz="0" w:space="0" w:color="auto"/>
        <w:bottom w:val="none" w:sz="0" w:space="0" w:color="auto"/>
        <w:right w:val="none" w:sz="0" w:space="0" w:color="auto"/>
      </w:divBdr>
    </w:div>
    <w:div w:id="1611813712">
      <w:bodyDiv w:val="1"/>
      <w:marLeft w:val="0"/>
      <w:marRight w:val="0"/>
      <w:marTop w:val="0"/>
      <w:marBottom w:val="0"/>
      <w:divBdr>
        <w:top w:val="none" w:sz="0" w:space="0" w:color="auto"/>
        <w:left w:val="none" w:sz="0" w:space="0" w:color="auto"/>
        <w:bottom w:val="none" w:sz="0" w:space="0" w:color="auto"/>
        <w:right w:val="none" w:sz="0" w:space="0" w:color="auto"/>
      </w:divBdr>
    </w:div>
    <w:div w:id="164157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33ADE-AE84-4780-929A-D0AD1F51F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12</Pages>
  <Words>8052</Words>
  <Characters>45903</Characters>
  <Application>Microsoft Office Word</Application>
  <DocSecurity>0</DocSecurity>
  <Lines>382</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Ján Kišeľa</dc:creator>
  <cp:keywords/>
  <dc:description/>
  <cp:lastModifiedBy>Ján Kišeľa</cp:lastModifiedBy>
  <cp:revision>21</cp:revision>
  <cp:lastPrinted>2023-03-02T00:50:00Z</cp:lastPrinted>
  <dcterms:created xsi:type="dcterms:W3CDTF">2021-01-27T09:16:00Z</dcterms:created>
  <dcterms:modified xsi:type="dcterms:W3CDTF">2023-03-09T09:38:00Z</dcterms:modified>
</cp:coreProperties>
</file>